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472CC" w14:textId="77777777" w:rsidR="007D0074" w:rsidRPr="00724332" w:rsidRDefault="00C646A8" w:rsidP="00724332">
      <w:pPr>
        <w:spacing w:line="312" w:lineRule="auto"/>
        <w:jc w:val="center"/>
        <w:rPr>
          <w:sz w:val="16"/>
          <w:szCs w:val="16"/>
        </w:rPr>
      </w:pPr>
      <w:r w:rsidRPr="00724332">
        <w:rPr>
          <w:sz w:val="16"/>
          <w:szCs w:val="16"/>
        </w:rPr>
        <w:t>МИНИСТЕРСТВО ЗДРАВООХРАНЕНИЯ РОССИЙСКОЙ ФЕДЕРАЦИИ</w:t>
      </w:r>
    </w:p>
    <w:p w14:paraId="5744C131" w14:textId="77777777" w:rsidR="00545D88" w:rsidRPr="00724332" w:rsidRDefault="00545D88" w:rsidP="00724332">
      <w:pPr>
        <w:spacing w:line="312" w:lineRule="auto"/>
        <w:jc w:val="center"/>
        <w:rPr>
          <w:caps/>
          <w:sz w:val="16"/>
          <w:szCs w:val="16"/>
        </w:rPr>
      </w:pPr>
    </w:p>
    <w:p w14:paraId="03B460C7" w14:textId="77777777" w:rsidR="00C646A8" w:rsidRPr="00724332" w:rsidRDefault="00C646A8" w:rsidP="00724332">
      <w:pPr>
        <w:spacing w:line="312" w:lineRule="auto"/>
        <w:jc w:val="center"/>
        <w:rPr>
          <w:caps/>
          <w:sz w:val="16"/>
          <w:szCs w:val="16"/>
        </w:rPr>
      </w:pPr>
      <w:r w:rsidRPr="00724332">
        <w:rPr>
          <w:caps/>
          <w:sz w:val="16"/>
          <w:szCs w:val="16"/>
        </w:rPr>
        <w:t>ИНСТРУКЦИЯ</w:t>
      </w:r>
    </w:p>
    <w:p w14:paraId="39F15BF4" w14:textId="77777777" w:rsidR="000F2E8F" w:rsidRPr="00724332" w:rsidRDefault="00C646A8" w:rsidP="00724332">
      <w:pPr>
        <w:spacing w:line="312" w:lineRule="auto"/>
        <w:jc w:val="center"/>
        <w:rPr>
          <w:sz w:val="16"/>
          <w:szCs w:val="16"/>
        </w:rPr>
      </w:pPr>
      <w:r w:rsidRPr="00724332">
        <w:rPr>
          <w:sz w:val="16"/>
          <w:szCs w:val="16"/>
        </w:rPr>
        <w:t>по применению лекарственного препарата для медицинского применения</w:t>
      </w:r>
    </w:p>
    <w:p w14:paraId="7B61792D" w14:textId="77777777" w:rsidR="00545D88" w:rsidRPr="00724332" w:rsidRDefault="00545D88" w:rsidP="00724332">
      <w:pPr>
        <w:spacing w:line="312" w:lineRule="auto"/>
        <w:jc w:val="center"/>
        <w:rPr>
          <w:sz w:val="16"/>
          <w:szCs w:val="16"/>
        </w:rPr>
      </w:pPr>
    </w:p>
    <w:p w14:paraId="6572B5DF" w14:textId="4377EF71" w:rsidR="000A382D" w:rsidRPr="000F15F7" w:rsidRDefault="000F2E8F" w:rsidP="00724332">
      <w:pPr>
        <w:spacing w:line="312" w:lineRule="auto"/>
        <w:jc w:val="center"/>
        <w:rPr>
          <w:b/>
          <w:bCs/>
          <w:sz w:val="20"/>
          <w:szCs w:val="20"/>
        </w:rPr>
      </w:pPr>
      <w:r w:rsidRPr="000F15F7">
        <w:rPr>
          <w:b/>
          <w:bCs/>
          <w:sz w:val="20"/>
          <w:szCs w:val="20"/>
        </w:rPr>
        <w:t>МИРОФУРИЛ</w:t>
      </w:r>
    </w:p>
    <w:p w14:paraId="3D3231EF" w14:textId="6B298BDA" w:rsidR="00C646A8" w:rsidRPr="00724332" w:rsidRDefault="00E55A10" w:rsidP="00724332">
      <w:pPr>
        <w:spacing w:line="312" w:lineRule="auto"/>
        <w:contextualSpacing/>
        <w:jc w:val="center"/>
        <w:rPr>
          <w:sz w:val="16"/>
          <w:szCs w:val="16"/>
        </w:rPr>
      </w:pPr>
      <w:r>
        <w:rPr>
          <w:b/>
          <w:bCs/>
          <w:noProof/>
        </w:rPr>
        <w:pict w14:anchorId="63714F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4.8pt;margin-top:1.15pt;width:166.5pt;height:.05pt;z-index:251658240" o:connectortype="straight"/>
        </w:pict>
      </w:r>
      <w:r w:rsidR="00C646A8" w:rsidRPr="00724332">
        <w:rPr>
          <w:sz w:val="16"/>
          <w:szCs w:val="16"/>
        </w:rPr>
        <w:t>наименование лекарственного препарата</w:t>
      </w:r>
    </w:p>
    <w:p w14:paraId="49B26F92" w14:textId="77777777" w:rsidR="007D0074" w:rsidRPr="00724332" w:rsidRDefault="007D0074" w:rsidP="00724332">
      <w:pPr>
        <w:spacing w:line="312" w:lineRule="auto"/>
        <w:jc w:val="center"/>
        <w:rPr>
          <w:sz w:val="16"/>
          <w:szCs w:val="16"/>
        </w:rPr>
      </w:pPr>
    </w:p>
    <w:p w14:paraId="5D6F1465" w14:textId="77777777" w:rsidR="004B717C" w:rsidRPr="00724332" w:rsidRDefault="004B717C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rPr>
          <w:sz w:val="16"/>
          <w:szCs w:val="16"/>
        </w:rPr>
      </w:pPr>
      <w:r w:rsidRPr="00724332">
        <w:rPr>
          <w:b/>
          <w:bCs/>
          <w:sz w:val="16"/>
          <w:szCs w:val="16"/>
        </w:rPr>
        <w:t xml:space="preserve">Регистрационный номер: </w:t>
      </w:r>
      <w:r w:rsidR="00763CE0" w:rsidRPr="00724332">
        <w:rPr>
          <w:bCs/>
          <w:sz w:val="16"/>
          <w:szCs w:val="16"/>
        </w:rPr>
        <w:t>ЛП-003932</w:t>
      </w:r>
    </w:p>
    <w:p w14:paraId="096E572A" w14:textId="77777777" w:rsidR="004B717C" w:rsidRPr="00724332" w:rsidRDefault="004B717C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rPr>
          <w:sz w:val="16"/>
          <w:szCs w:val="16"/>
          <w:vertAlign w:val="superscript"/>
        </w:rPr>
      </w:pPr>
      <w:r w:rsidRPr="00724332">
        <w:rPr>
          <w:b/>
          <w:bCs/>
          <w:sz w:val="16"/>
          <w:szCs w:val="16"/>
        </w:rPr>
        <w:t>Торговое на</w:t>
      </w:r>
      <w:r w:rsidR="007820F4" w:rsidRPr="00724332">
        <w:rPr>
          <w:b/>
          <w:bCs/>
          <w:sz w:val="16"/>
          <w:szCs w:val="16"/>
        </w:rPr>
        <w:t>зва</w:t>
      </w:r>
      <w:r w:rsidR="00B63A0F" w:rsidRPr="00724332">
        <w:rPr>
          <w:b/>
          <w:bCs/>
          <w:sz w:val="16"/>
          <w:szCs w:val="16"/>
        </w:rPr>
        <w:t>ние</w:t>
      </w:r>
      <w:r w:rsidRPr="00724332">
        <w:rPr>
          <w:b/>
          <w:bCs/>
          <w:sz w:val="16"/>
          <w:szCs w:val="16"/>
        </w:rPr>
        <w:t xml:space="preserve">: </w:t>
      </w:r>
      <w:proofErr w:type="spellStart"/>
      <w:r w:rsidR="00BF2F85" w:rsidRPr="00724332">
        <w:rPr>
          <w:bCs/>
          <w:sz w:val="16"/>
          <w:szCs w:val="16"/>
        </w:rPr>
        <w:t>Мирофурил</w:t>
      </w:r>
      <w:proofErr w:type="spellEnd"/>
    </w:p>
    <w:p w14:paraId="69128C05" w14:textId="77777777" w:rsidR="00435B4A" w:rsidRPr="00724332" w:rsidRDefault="000E7014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sz w:val="16"/>
          <w:szCs w:val="16"/>
        </w:rPr>
      </w:pPr>
      <w:r w:rsidRPr="00724332">
        <w:rPr>
          <w:b/>
          <w:bCs/>
          <w:sz w:val="16"/>
          <w:szCs w:val="16"/>
        </w:rPr>
        <w:t xml:space="preserve">Международное </w:t>
      </w:r>
      <w:r w:rsidR="004B717C" w:rsidRPr="00724332">
        <w:rPr>
          <w:b/>
          <w:bCs/>
          <w:sz w:val="16"/>
          <w:szCs w:val="16"/>
        </w:rPr>
        <w:t>непатентованное на</w:t>
      </w:r>
      <w:r w:rsidR="00D41576" w:rsidRPr="00724332">
        <w:rPr>
          <w:b/>
          <w:bCs/>
          <w:sz w:val="16"/>
          <w:szCs w:val="16"/>
        </w:rPr>
        <w:t>именование</w:t>
      </w:r>
      <w:r w:rsidR="005F7A90" w:rsidRPr="00724332">
        <w:rPr>
          <w:b/>
          <w:bCs/>
          <w:sz w:val="16"/>
          <w:szCs w:val="16"/>
        </w:rPr>
        <w:t xml:space="preserve">: </w:t>
      </w:r>
      <w:proofErr w:type="spellStart"/>
      <w:r w:rsidR="00BF2F85" w:rsidRPr="00724332">
        <w:rPr>
          <w:bCs/>
          <w:sz w:val="16"/>
          <w:szCs w:val="16"/>
        </w:rPr>
        <w:t>Нифуроксазид</w:t>
      </w:r>
      <w:proofErr w:type="spellEnd"/>
    </w:p>
    <w:p w14:paraId="07928AA4" w14:textId="77777777" w:rsidR="004B717C" w:rsidRPr="00724332" w:rsidRDefault="001D3EFC" w:rsidP="00724332">
      <w:pPr>
        <w:spacing w:line="312" w:lineRule="auto"/>
        <w:jc w:val="both"/>
        <w:rPr>
          <w:sz w:val="16"/>
          <w:szCs w:val="16"/>
        </w:rPr>
      </w:pPr>
      <w:r w:rsidRPr="00724332">
        <w:rPr>
          <w:b/>
          <w:bCs/>
          <w:sz w:val="16"/>
          <w:szCs w:val="16"/>
        </w:rPr>
        <w:t>Лекарственная форма:</w:t>
      </w:r>
      <w:r w:rsidR="004B717C" w:rsidRPr="00724332">
        <w:rPr>
          <w:b/>
          <w:bCs/>
          <w:sz w:val="16"/>
          <w:szCs w:val="16"/>
        </w:rPr>
        <w:t xml:space="preserve"> </w:t>
      </w:r>
      <w:r w:rsidR="00BF2F85" w:rsidRPr="00724332">
        <w:rPr>
          <w:bCs/>
          <w:sz w:val="16"/>
          <w:szCs w:val="16"/>
        </w:rPr>
        <w:t>суспензия для приема внутрь</w:t>
      </w:r>
    </w:p>
    <w:p w14:paraId="1BDD5B7F" w14:textId="77777777" w:rsidR="004B717C" w:rsidRPr="00724332" w:rsidRDefault="004B717C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rPr>
          <w:b/>
          <w:sz w:val="16"/>
          <w:szCs w:val="16"/>
        </w:rPr>
      </w:pPr>
      <w:r w:rsidRPr="00724332">
        <w:rPr>
          <w:b/>
          <w:bCs/>
          <w:spacing w:val="3"/>
          <w:sz w:val="16"/>
          <w:szCs w:val="16"/>
        </w:rPr>
        <w:t>Состав</w:t>
      </w:r>
      <w:r w:rsidR="00BF2F85" w:rsidRPr="00724332">
        <w:rPr>
          <w:b/>
          <w:bCs/>
          <w:spacing w:val="3"/>
          <w:sz w:val="16"/>
          <w:szCs w:val="16"/>
        </w:rPr>
        <w:t xml:space="preserve"> на 5 мл суспензии</w:t>
      </w:r>
      <w:r w:rsidR="00F31BE9" w:rsidRPr="00724332">
        <w:rPr>
          <w:b/>
          <w:spacing w:val="3"/>
          <w:sz w:val="16"/>
          <w:szCs w:val="16"/>
        </w:rPr>
        <w:t>:</w:t>
      </w:r>
    </w:p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3"/>
      </w:tblGrid>
      <w:tr w:rsidR="00763CE0" w:rsidRPr="00724332" w14:paraId="07B330E7" w14:textId="77777777" w:rsidTr="000F15F7">
        <w:tc>
          <w:tcPr>
            <w:tcW w:w="3119" w:type="dxa"/>
            <w:vAlign w:val="center"/>
          </w:tcPr>
          <w:p w14:paraId="160BC72B" w14:textId="77777777" w:rsidR="00763CE0" w:rsidRPr="00724332" w:rsidRDefault="00763CE0" w:rsidP="00724332">
            <w:pPr>
              <w:widowControl w:val="0"/>
              <w:autoSpaceDE w:val="0"/>
              <w:autoSpaceDN w:val="0"/>
              <w:adjustRightInd w:val="0"/>
              <w:spacing w:line="312" w:lineRule="auto"/>
              <w:ind w:left="-75" w:right="-70"/>
              <w:jc w:val="both"/>
              <w:rPr>
                <w:bCs/>
                <w:i/>
                <w:sz w:val="16"/>
                <w:szCs w:val="16"/>
              </w:rPr>
            </w:pPr>
            <w:r w:rsidRPr="00724332">
              <w:rPr>
                <w:bCs/>
                <w:i/>
                <w:sz w:val="16"/>
                <w:szCs w:val="16"/>
              </w:rPr>
              <w:t>Активное вещество:</w:t>
            </w:r>
          </w:p>
          <w:p w14:paraId="5CE480A8" w14:textId="77777777" w:rsidR="00763CE0" w:rsidRPr="00724332" w:rsidRDefault="00763CE0" w:rsidP="00724332">
            <w:pPr>
              <w:widowControl w:val="0"/>
              <w:autoSpaceDE w:val="0"/>
              <w:autoSpaceDN w:val="0"/>
              <w:adjustRightInd w:val="0"/>
              <w:spacing w:line="312" w:lineRule="auto"/>
              <w:ind w:left="-75" w:right="-70"/>
              <w:jc w:val="both"/>
              <w:rPr>
                <w:sz w:val="16"/>
                <w:szCs w:val="16"/>
              </w:rPr>
            </w:pPr>
            <w:proofErr w:type="spellStart"/>
            <w:r w:rsidRPr="00724332">
              <w:rPr>
                <w:sz w:val="16"/>
                <w:szCs w:val="16"/>
              </w:rPr>
              <w:t>Нифуроксазид</w:t>
            </w:r>
            <w:proofErr w:type="spellEnd"/>
            <w:r w:rsidRPr="007243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528842C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</w:p>
          <w:p w14:paraId="3E636F57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200,00 мг</w:t>
            </w:r>
          </w:p>
        </w:tc>
      </w:tr>
      <w:tr w:rsidR="00763CE0" w:rsidRPr="00724332" w14:paraId="2255A4A3" w14:textId="77777777" w:rsidTr="000F15F7">
        <w:tc>
          <w:tcPr>
            <w:tcW w:w="3119" w:type="dxa"/>
            <w:vAlign w:val="center"/>
          </w:tcPr>
          <w:p w14:paraId="0067CEA9" w14:textId="77777777" w:rsidR="00763CE0" w:rsidRPr="00724332" w:rsidRDefault="00763CE0" w:rsidP="00724332">
            <w:pPr>
              <w:spacing w:line="312" w:lineRule="auto"/>
              <w:ind w:left="-75" w:right="-70"/>
              <w:rPr>
                <w:i/>
                <w:sz w:val="16"/>
                <w:szCs w:val="16"/>
              </w:rPr>
            </w:pPr>
            <w:r w:rsidRPr="00724332">
              <w:rPr>
                <w:i/>
                <w:sz w:val="16"/>
                <w:szCs w:val="16"/>
              </w:rPr>
              <w:t>Вспомогательные вещества:</w:t>
            </w:r>
          </w:p>
          <w:p w14:paraId="296FDA79" w14:textId="77777777" w:rsidR="00763CE0" w:rsidRPr="00724332" w:rsidRDefault="00763CE0" w:rsidP="00724332">
            <w:pPr>
              <w:spacing w:line="312" w:lineRule="auto"/>
              <w:ind w:left="-75" w:right="-70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 xml:space="preserve">Сахароза </w:t>
            </w:r>
          </w:p>
        </w:tc>
        <w:tc>
          <w:tcPr>
            <w:tcW w:w="1843" w:type="dxa"/>
            <w:shd w:val="clear" w:color="auto" w:fill="auto"/>
          </w:tcPr>
          <w:p w14:paraId="431D2CD3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</w:p>
          <w:p w14:paraId="514D6CD9" w14:textId="7E069DFD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1000,00 мг</w:t>
            </w:r>
          </w:p>
        </w:tc>
      </w:tr>
      <w:tr w:rsidR="00763CE0" w:rsidRPr="00724332" w14:paraId="25194BEE" w14:textId="77777777" w:rsidTr="000F15F7">
        <w:tc>
          <w:tcPr>
            <w:tcW w:w="3119" w:type="dxa"/>
            <w:vAlign w:val="center"/>
          </w:tcPr>
          <w:p w14:paraId="4A99D8F5" w14:textId="77777777" w:rsidR="00763CE0" w:rsidRPr="00724332" w:rsidRDefault="00763CE0" w:rsidP="00724332">
            <w:pPr>
              <w:spacing w:line="312" w:lineRule="auto"/>
              <w:ind w:left="-75" w:right="-70"/>
              <w:rPr>
                <w:sz w:val="16"/>
                <w:szCs w:val="16"/>
              </w:rPr>
            </w:pPr>
            <w:proofErr w:type="spellStart"/>
            <w:r w:rsidRPr="00724332">
              <w:rPr>
                <w:sz w:val="16"/>
                <w:szCs w:val="16"/>
              </w:rPr>
              <w:t>Метилпарагидроксибензоат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B24FD62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5,00 мг</w:t>
            </w:r>
          </w:p>
        </w:tc>
      </w:tr>
      <w:tr w:rsidR="00763CE0" w:rsidRPr="00724332" w14:paraId="70FEB795" w14:textId="77777777" w:rsidTr="000F15F7">
        <w:tc>
          <w:tcPr>
            <w:tcW w:w="3119" w:type="dxa"/>
            <w:vAlign w:val="center"/>
          </w:tcPr>
          <w:p w14:paraId="5682AD32" w14:textId="77777777" w:rsidR="00763CE0" w:rsidRPr="00724332" w:rsidRDefault="00763CE0" w:rsidP="00724332">
            <w:pPr>
              <w:spacing w:line="312" w:lineRule="auto"/>
              <w:ind w:left="-75" w:right="-70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 xml:space="preserve">Этанол 96 % </w:t>
            </w:r>
          </w:p>
        </w:tc>
        <w:tc>
          <w:tcPr>
            <w:tcW w:w="1843" w:type="dxa"/>
            <w:shd w:val="clear" w:color="auto" w:fill="auto"/>
          </w:tcPr>
          <w:p w14:paraId="6E3B38CB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0,05 мл</w:t>
            </w:r>
          </w:p>
        </w:tc>
      </w:tr>
      <w:tr w:rsidR="00763CE0" w:rsidRPr="00724332" w14:paraId="35E5E99E" w14:textId="77777777" w:rsidTr="000F15F7">
        <w:tc>
          <w:tcPr>
            <w:tcW w:w="3119" w:type="dxa"/>
            <w:vAlign w:val="center"/>
          </w:tcPr>
          <w:p w14:paraId="76D5C86F" w14:textId="77777777" w:rsidR="00763CE0" w:rsidRPr="00724332" w:rsidRDefault="00763CE0" w:rsidP="00724332">
            <w:pPr>
              <w:spacing w:line="312" w:lineRule="auto"/>
              <w:ind w:left="-75" w:right="-70"/>
              <w:rPr>
                <w:sz w:val="16"/>
                <w:szCs w:val="16"/>
              </w:rPr>
            </w:pPr>
            <w:proofErr w:type="spellStart"/>
            <w:r w:rsidRPr="00724332">
              <w:rPr>
                <w:sz w:val="16"/>
                <w:szCs w:val="16"/>
              </w:rPr>
              <w:t>Карбомер</w:t>
            </w:r>
            <w:proofErr w:type="spellEnd"/>
            <w:r w:rsidRPr="007243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774D87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10,50 мг</w:t>
            </w:r>
          </w:p>
        </w:tc>
      </w:tr>
      <w:tr w:rsidR="00763CE0" w:rsidRPr="00724332" w14:paraId="6EF4E72B" w14:textId="77777777" w:rsidTr="000F15F7">
        <w:tc>
          <w:tcPr>
            <w:tcW w:w="3119" w:type="dxa"/>
            <w:vAlign w:val="center"/>
          </w:tcPr>
          <w:p w14:paraId="5040275E" w14:textId="77777777" w:rsidR="00763CE0" w:rsidRPr="00724332" w:rsidRDefault="00763CE0" w:rsidP="00724332">
            <w:pPr>
              <w:spacing w:line="312" w:lineRule="auto"/>
              <w:ind w:left="-75" w:right="-70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Лимонная кислота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33313E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0,75 мг</w:t>
            </w:r>
          </w:p>
        </w:tc>
      </w:tr>
      <w:tr w:rsidR="00763CE0" w:rsidRPr="00724332" w14:paraId="68A8BE94" w14:textId="77777777" w:rsidTr="000F15F7">
        <w:tc>
          <w:tcPr>
            <w:tcW w:w="3119" w:type="dxa"/>
            <w:vAlign w:val="center"/>
          </w:tcPr>
          <w:p w14:paraId="4455600C" w14:textId="77777777" w:rsidR="00763CE0" w:rsidRPr="00724332" w:rsidRDefault="00763CE0" w:rsidP="00724332">
            <w:pPr>
              <w:spacing w:line="312" w:lineRule="auto"/>
              <w:ind w:left="-75" w:right="-70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Банановый ароматизатор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276EA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10,00 мг</w:t>
            </w:r>
          </w:p>
        </w:tc>
      </w:tr>
      <w:tr w:rsidR="00763CE0" w:rsidRPr="00724332" w14:paraId="3166C410" w14:textId="77777777" w:rsidTr="000F15F7">
        <w:tc>
          <w:tcPr>
            <w:tcW w:w="3119" w:type="dxa"/>
            <w:vAlign w:val="center"/>
          </w:tcPr>
          <w:p w14:paraId="2CA43039" w14:textId="77777777" w:rsidR="00763CE0" w:rsidRPr="00724332" w:rsidRDefault="00763CE0" w:rsidP="00724332">
            <w:pPr>
              <w:spacing w:line="312" w:lineRule="auto"/>
              <w:ind w:left="-75" w:right="-70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 xml:space="preserve">Натрия гидроксид раствор 32 %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DAC93C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до рН 5,2 – 5,8</w:t>
            </w:r>
          </w:p>
        </w:tc>
      </w:tr>
      <w:tr w:rsidR="00763CE0" w:rsidRPr="00724332" w14:paraId="6E212046" w14:textId="77777777" w:rsidTr="000F15F7">
        <w:tc>
          <w:tcPr>
            <w:tcW w:w="3119" w:type="dxa"/>
            <w:vAlign w:val="center"/>
          </w:tcPr>
          <w:p w14:paraId="4E7C554E" w14:textId="77777777" w:rsidR="00763CE0" w:rsidRPr="00724332" w:rsidRDefault="00763CE0" w:rsidP="00724332">
            <w:pPr>
              <w:spacing w:line="312" w:lineRule="auto"/>
              <w:ind w:left="-75" w:right="-70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Вода очищенная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173B8" w14:textId="77777777" w:rsidR="00763CE0" w:rsidRPr="00724332" w:rsidRDefault="00763CE0" w:rsidP="00724332">
            <w:pPr>
              <w:spacing w:line="312" w:lineRule="auto"/>
              <w:ind w:left="72"/>
              <w:rPr>
                <w:sz w:val="16"/>
                <w:szCs w:val="16"/>
              </w:rPr>
            </w:pPr>
            <w:r w:rsidRPr="00724332">
              <w:rPr>
                <w:sz w:val="16"/>
                <w:szCs w:val="16"/>
              </w:rPr>
              <w:t>до 5 мл</w:t>
            </w:r>
          </w:p>
        </w:tc>
      </w:tr>
    </w:tbl>
    <w:p w14:paraId="07E013BF" w14:textId="77777777" w:rsidR="00CA2090" w:rsidRPr="00724332" w:rsidRDefault="001D3EFC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right="-5"/>
        <w:jc w:val="both"/>
        <w:rPr>
          <w:b/>
          <w:bCs/>
          <w:sz w:val="16"/>
          <w:szCs w:val="16"/>
        </w:rPr>
      </w:pPr>
      <w:r w:rsidRPr="00724332">
        <w:rPr>
          <w:b/>
          <w:bCs/>
          <w:spacing w:val="-1"/>
          <w:sz w:val="16"/>
          <w:szCs w:val="16"/>
        </w:rPr>
        <w:t>Описание:</w:t>
      </w:r>
      <w:r w:rsidR="00815AE3" w:rsidRPr="00724332">
        <w:rPr>
          <w:b/>
          <w:bCs/>
          <w:spacing w:val="-1"/>
          <w:sz w:val="16"/>
          <w:szCs w:val="16"/>
        </w:rPr>
        <w:t xml:space="preserve"> </w:t>
      </w:r>
      <w:r w:rsidR="00CA2090" w:rsidRPr="00724332">
        <w:rPr>
          <w:sz w:val="16"/>
          <w:szCs w:val="16"/>
        </w:rPr>
        <w:t>Суспензия желтого цвета с банановым запахом</w:t>
      </w:r>
      <w:r w:rsidR="00CA2090" w:rsidRPr="00724332">
        <w:rPr>
          <w:b/>
          <w:bCs/>
          <w:sz w:val="16"/>
          <w:szCs w:val="16"/>
        </w:rPr>
        <w:t xml:space="preserve"> </w:t>
      </w:r>
    </w:p>
    <w:p w14:paraId="3A6232AC" w14:textId="77777777" w:rsidR="00815AE3" w:rsidRPr="00724332" w:rsidRDefault="00815AE3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right="-5"/>
        <w:jc w:val="both"/>
        <w:rPr>
          <w:sz w:val="16"/>
          <w:szCs w:val="16"/>
        </w:rPr>
      </w:pPr>
      <w:r w:rsidRPr="00724332">
        <w:rPr>
          <w:b/>
          <w:bCs/>
          <w:sz w:val="16"/>
          <w:szCs w:val="16"/>
        </w:rPr>
        <w:t>Фармакотерапевтическая группа</w:t>
      </w:r>
      <w:r w:rsidR="007820F4" w:rsidRPr="00724332">
        <w:rPr>
          <w:b/>
          <w:bCs/>
          <w:sz w:val="16"/>
          <w:szCs w:val="16"/>
        </w:rPr>
        <w:t>:</w:t>
      </w:r>
      <w:r w:rsidRPr="00724332">
        <w:rPr>
          <w:bCs/>
          <w:sz w:val="16"/>
          <w:szCs w:val="16"/>
        </w:rPr>
        <w:t xml:space="preserve"> </w:t>
      </w:r>
      <w:r w:rsidR="00CA2090" w:rsidRPr="00724332">
        <w:rPr>
          <w:color w:val="000000"/>
          <w:sz w:val="16"/>
          <w:szCs w:val="16"/>
        </w:rPr>
        <w:t xml:space="preserve">противомикробное средство – </w:t>
      </w:r>
      <w:proofErr w:type="spellStart"/>
      <w:r w:rsidR="00CA2090" w:rsidRPr="00724332">
        <w:rPr>
          <w:color w:val="000000"/>
          <w:sz w:val="16"/>
          <w:szCs w:val="16"/>
        </w:rPr>
        <w:t>нитрофуран</w:t>
      </w:r>
      <w:proofErr w:type="spellEnd"/>
      <w:r w:rsidR="003432E7" w:rsidRPr="00724332">
        <w:rPr>
          <w:color w:val="000000"/>
          <w:sz w:val="16"/>
          <w:szCs w:val="16"/>
        </w:rPr>
        <w:t xml:space="preserve"> </w:t>
      </w:r>
    </w:p>
    <w:p w14:paraId="643EB15F" w14:textId="77777777" w:rsidR="004674C3" w:rsidRPr="00724332" w:rsidRDefault="00815AE3" w:rsidP="00724332">
      <w:pPr>
        <w:spacing w:line="312" w:lineRule="auto"/>
        <w:rPr>
          <w:rFonts w:eastAsia="Calibri"/>
          <w:sz w:val="16"/>
          <w:szCs w:val="16"/>
          <w:lang w:eastAsia="en-US"/>
        </w:rPr>
      </w:pPr>
      <w:r w:rsidRPr="00724332">
        <w:rPr>
          <w:b/>
          <w:bCs/>
          <w:spacing w:val="1"/>
          <w:sz w:val="16"/>
          <w:szCs w:val="16"/>
        </w:rPr>
        <w:t>Код АТХ</w:t>
      </w:r>
      <w:r w:rsidR="001D3EFC" w:rsidRPr="00724332">
        <w:rPr>
          <w:b/>
          <w:spacing w:val="1"/>
          <w:sz w:val="16"/>
          <w:szCs w:val="16"/>
        </w:rPr>
        <w:t>:</w:t>
      </w:r>
      <w:r w:rsidR="00716D5E" w:rsidRPr="00724332">
        <w:rPr>
          <w:spacing w:val="1"/>
          <w:sz w:val="16"/>
          <w:szCs w:val="16"/>
        </w:rPr>
        <w:t xml:space="preserve"> </w:t>
      </w:r>
      <w:r w:rsidR="00CA2090" w:rsidRPr="00724332">
        <w:rPr>
          <w:spacing w:val="1"/>
          <w:sz w:val="16"/>
          <w:szCs w:val="16"/>
        </w:rPr>
        <w:t>А07АХ03</w:t>
      </w:r>
    </w:p>
    <w:p w14:paraId="54276EE4" w14:textId="77777777" w:rsidR="004B74A2" w:rsidRPr="00724332" w:rsidRDefault="00815AE3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sz w:val="16"/>
          <w:szCs w:val="16"/>
        </w:rPr>
      </w:pPr>
      <w:r w:rsidRPr="00724332">
        <w:rPr>
          <w:b/>
          <w:bCs/>
          <w:sz w:val="16"/>
          <w:szCs w:val="16"/>
        </w:rPr>
        <w:t>Фармакологические свойства</w:t>
      </w:r>
    </w:p>
    <w:p w14:paraId="07D5F174" w14:textId="77777777" w:rsidR="004A5672" w:rsidRPr="00724332" w:rsidRDefault="004A5672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i/>
          <w:sz w:val="16"/>
          <w:szCs w:val="16"/>
        </w:rPr>
      </w:pPr>
      <w:proofErr w:type="spellStart"/>
      <w:r w:rsidRPr="00724332">
        <w:rPr>
          <w:b/>
          <w:bCs/>
          <w:i/>
          <w:sz w:val="16"/>
          <w:szCs w:val="16"/>
        </w:rPr>
        <w:t>Фармакодинамика</w:t>
      </w:r>
      <w:proofErr w:type="spellEnd"/>
    </w:p>
    <w:p w14:paraId="359CB3B3" w14:textId="045226AE" w:rsidR="00D41576" w:rsidRPr="00724332" w:rsidRDefault="00164085" w:rsidP="00724332">
      <w:pPr>
        <w:tabs>
          <w:tab w:val="center" w:pos="4677"/>
        </w:tabs>
        <w:suppressAutoHyphens/>
        <w:spacing w:line="312" w:lineRule="auto"/>
        <w:jc w:val="both"/>
        <w:rPr>
          <w:sz w:val="16"/>
          <w:szCs w:val="16"/>
          <w:lang w:eastAsia="sl-SI"/>
        </w:rPr>
      </w:pPr>
      <w:proofErr w:type="spellStart"/>
      <w:r w:rsidRPr="00724332">
        <w:rPr>
          <w:sz w:val="16"/>
          <w:szCs w:val="16"/>
          <w:lang w:eastAsia="sl-SI"/>
        </w:rPr>
        <w:t>Нифуроксазид</w:t>
      </w:r>
      <w:proofErr w:type="spellEnd"/>
      <w:r w:rsidRPr="00724332">
        <w:rPr>
          <w:sz w:val="16"/>
          <w:szCs w:val="16"/>
          <w:lang w:eastAsia="sl-SI"/>
        </w:rPr>
        <w:t xml:space="preserve"> - противомикробное средство, производное </w:t>
      </w:r>
      <w:proofErr w:type="spellStart"/>
      <w:r w:rsidR="003D1676" w:rsidRPr="00724332">
        <w:rPr>
          <w:sz w:val="16"/>
          <w:szCs w:val="16"/>
          <w:lang w:eastAsia="sl-SI"/>
        </w:rPr>
        <w:t>нитрофурана</w:t>
      </w:r>
      <w:proofErr w:type="spellEnd"/>
      <w:r w:rsidR="003D1676" w:rsidRPr="00724332">
        <w:rPr>
          <w:sz w:val="16"/>
          <w:szCs w:val="16"/>
          <w:lang w:eastAsia="sl-SI"/>
        </w:rPr>
        <w:t>.</w:t>
      </w:r>
      <w:r w:rsidRPr="00724332">
        <w:rPr>
          <w:sz w:val="16"/>
          <w:szCs w:val="16"/>
          <w:lang w:eastAsia="sl-SI"/>
        </w:rPr>
        <w:t xml:space="preserve"> Блокирует активность дегидрогеназ и угнетает дыхательные цепи, цикл трикарбоновых кислот и ряд других биохимических процессов в микробной клетке. Разрушает мембрану микробной клетки, снижает продукцию токсинов микроорганизмами.</w:t>
      </w:r>
      <w:r w:rsidR="001D547C" w:rsidRPr="00724332">
        <w:rPr>
          <w:sz w:val="16"/>
          <w:szCs w:val="16"/>
          <w:lang w:eastAsia="sl-SI"/>
        </w:rPr>
        <w:t xml:space="preserve"> </w:t>
      </w:r>
      <w:r w:rsidR="00D41576" w:rsidRPr="00724332">
        <w:rPr>
          <w:sz w:val="16"/>
          <w:szCs w:val="16"/>
          <w:lang w:eastAsia="sl-SI"/>
        </w:rPr>
        <w:t xml:space="preserve">Высоко активен в отношении </w:t>
      </w:r>
      <w:proofErr w:type="spellStart"/>
      <w:r w:rsidR="00D41576" w:rsidRPr="00724332">
        <w:rPr>
          <w:sz w:val="16"/>
          <w:szCs w:val="16"/>
          <w:lang w:eastAsia="sl-SI"/>
        </w:rPr>
        <w:t>Campylobacter</w:t>
      </w:r>
      <w:proofErr w:type="spellEnd"/>
      <w:r w:rsidR="00D41576" w:rsidRPr="00724332">
        <w:rPr>
          <w:sz w:val="16"/>
          <w:szCs w:val="16"/>
          <w:lang w:eastAsia="sl-SI"/>
        </w:rPr>
        <w:t xml:space="preserve"> </w:t>
      </w:r>
      <w:proofErr w:type="spellStart"/>
      <w:r w:rsidR="00D41576" w:rsidRPr="00724332">
        <w:rPr>
          <w:sz w:val="16"/>
          <w:szCs w:val="16"/>
          <w:lang w:eastAsia="sl-SI"/>
        </w:rPr>
        <w:t>jejuni</w:t>
      </w:r>
      <w:proofErr w:type="spellEnd"/>
      <w:r w:rsidR="00D41576" w:rsidRPr="00724332">
        <w:rPr>
          <w:sz w:val="16"/>
          <w:szCs w:val="16"/>
          <w:lang w:eastAsia="sl-SI"/>
        </w:rPr>
        <w:t xml:space="preserve">, </w:t>
      </w:r>
      <w:proofErr w:type="spellStart"/>
      <w:r w:rsidR="00D41576" w:rsidRPr="00724332">
        <w:rPr>
          <w:sz w:val="16"/>
          <w:szCs w:val="16"/>
          <w:lang w:eastAsia="sl-SI"/>
        </w:rPr>
        <w:t>Escherichia</w:t>
      </w:r>
      <w:proofErr w:type="spellEnd"/>
      <w:r w:rsidR="00D41576" w:rsidRPr="00724332">
        <w:rPr>
          <w:sz w:val="16"/>
          <w:szCs w:val="16"/>
          <w:lang w:eastAsia="sl-SI"/>
        </w:rPr>
        <w:t xml:space="preserve"> </w:t>
      </w:r>
      <w:proofErr w:type="spellStart"/>
      <w:r w:rsidR="00D41576" w:rsidRPr="00724332">
        <w:rPr>
          <w:sz w:val="16"/>
          <w:szCs w:val="16"/>
          <w:lang w:eastAsia="sl-SI"/>
        </w:rPr>
        <w:t>coli</w:t>
      </w:r>
      <w:proofErr w:type="spellEnd"/>
      <w:r w:rsidR="00D41576" w:rsidRPr="00724332">
        <w:rPr>
          <w:sz w:val="16"/>
          <w:szCs w:val="16"/>
          <w:lang w:eastAsia="sl-SI"/>
        </w:rPr>
        <w:t xml:space="preserve">, </w:t>
      </w:r>
      <w:proofErr w:type="spellStart"/>
      <w:r w:rsidR="00D41576" w:rsidRPr="00724332">
        <w:rPr>
          <w:sz w:val="16"/>
          <w:szCs w:val="16"/>
          <w:lang w:eastAsia="sl-SI"/>
        </w:rPr>
        <w:t>Salmonella</w:t>
      </w:r>
      <w:proofErr w:type="spellEnd"/>
      <w:r w:rsidR="00D41576" w:rsidRPr="00724332">
        <w:rPr>
          <w:sz w:val="16"/>
          <w:szCs w:val="16"/>
          <w:lang w:eastAsia="sl-SI"/>
        </w:rPr>
        <w:t xml:space="preserve"> </w:t>
      </w:r>
      <w:proofErr w:type="spellStart"/>
      <w:r w:rsidR="00D41576" w:rsidRPr="00724332">
        <w:rPr>
          <w:sz w:val="16"/>
          <w:szCs w:val="16"/>
          <w:lang w:eastAsia="sl-SI"/>
        </w:rPr>
        <w:t>spp</w:t>
      </w:r>
      <w:proofErr w:type="spellEnd"/>
      <w:r w:rsidR="00D41576" w:rsidRPr="00724332">
        <w:rPr>
          <w:sz w:val="16"/>
          <w:szCs w:val="16"/>
          <w:lang w:eastAsia="sl-SI"/>
        </w:rPr>
        <w:t xml:space="preserve">, </w:t>
      </w:r>
      <w:proofErr w:type="spellStart"/>
      <w:r w:rsidR="00D41576" w:rsidRPr="00724332">
        <w:rPr>
          <w:sz w:val="16"/>
          <w:szCs w:val="16"/>
          <w:lang w:eastAsia="sl-SI"/>
        </w:rPr>
        <w:t>Shigella</w:t>
      </w:r>
      <w:proofErr w:type="spellEnd"/>
      <w:r w:rsidR="00D41576" w:rsidRPr="00724332">
        <w:rPr>
          <w:sz w:val="16"/>
          <w:szCs w:val="16"/>
          <w:lang w:eastAsia="sl-SI"/>
        </w:rPr>
        <w:t xml:space="preserve"> </w:t>
      </w:r>
      <w:proofErr w:type="spellStart"/>
      <w:r w:rsidR="00D41576" w:rsidRPr="00724332">
        <w:rPr>
          <w:sz w:val="16"/>
          <w:szCs w:val="16"/>
          <w:lang w:eastAsia="sl-SI"/>
        </w:rPr>
        <w:t>spp</w:t>
      </w:r>
      <w:proofErr w:type="spellEnd"/>
      <w:r w:rsidR="00D41576" w:rsidRPr="00724332">
        <w:rPr>
          <w:sz w:val="16"/>
          <w:szCs w:val="16"/>
          <w:lang w:eastAsia="sl-SI"/>
        </w:rPr>
        <w:t xml:space="preserve">; </w:t>
      </w:r>
      <w:proofErr w:type="spellStart"/>
      <w:r w:rsidR="00D41576" w:rsidRPr="00724332">
        <w:rPr>
          <w:sz w:val="16"/>
          <w:szCs w:val="16"/>
          <w:lang w:eastAsia="sl-SI"/>
        </w:rPr>
        <w:t>Clostridium</w:t>
      </w:r>
      <w:proofErr w:type="spellEnd"/>
      <w:r w:rsidR="00D41576" w:rsidRPr="00724332">
        <w:rPr>
          <w:sz w:val="16"/>
          <w:szCs w:val="16"/>
          <w:lang w:eastAsia="sl-SI"/>
        </w:rPr>
        <w:t xml:space="preserve"> </w:t>
      </w:r>
      <w:proofErr w:type="spellStart"/>
      <w:r w:rsidR="00D41576" w:rsidRPr="00724332">
        <w:rPr>
          <w:sz w:val="16"/>
          <w:szCs w:val="16"/>
          <w:lang w:eastAsia="sl-SI"/>
        </w:rPr>
        <w:t>perfringens</w:t>
      </w:r>
      <w:proofErr w:type="spellEnd"/>
      <w:r w:rsidR="00D41576" w:rsidRPr="00724332">
        <w:rPr>
          <w:sz w:val="16"/>
          <w:szCs w:val="16"/>
          <w:lang w:eastAsia="sl-SI"/>
        </w:rPr>
        <w:t xml:space="preserve">, </w:t>
      </w:r>
      <w:proofErr w:type="spellStart"/>
      <w:r w:rsidR="00D41576" w:rsidRPr="00724332">
        <w:rPr>
          <w:sz w:val="16"/>
          <w:szCs w:val="16"/>
          <w:lang w:eastAsia="sl-SI"/>
        </w:rPr>
        <w:t>Vibrio</w:t>
      </w:r>
      <w:proofErr w:type="spellEnd"/>
      <w:r w:rsidR="00D41576" w:rsidRPr="00724332">
        <w:rPr>
          <w:sz w:val="16"/>
          <w:szCs w:val="16"/>
          <w:lang w:eastAsia="sl-SI"/>
        </w:rPr>
        <w:t xml:space="preserve"> </w:t>
      </w:r>
      <w:proofErr w:type="spellStart"/>
      <w:r w:rsidR="00D41576" w:rsidRPr="00724332">
        <w:rPr>
          <w:sz w:val="16"/>
          <w:szCs w:val="16"/>
          <w:lang w:eastAsia="sl-SI"/>
        </w:rPr>
        <w:t>cholerae</w:t>
      </w:r>
      <w:proofErr w:type="spellEnd"/>
      <w:r w:rsidR="00D41576" w:rsidRPr="00724332">
        <w:rPr>
          <w:sz w:val="16"/>
          <w:szCs w:val="16"/>
          <w:lang w:eastAsia="sl-SI"/>
        </w:rPr>
        <w:t xml:space="preserve">, патогенных </w:t>
      </w:r>
      <w:proofErr w:type="spellStart"/>
      <w:r w:rsidR="00D41576" w:rsidRPr="00724332">
        <w:rPr>
          <w:sz w:val="16"/>
          <w:szCs w:val="16"/>
          <w:lang w:eastAsia="sl-SI"/>
        </w:rPr>
        <w:t>Vibrions</w:t>
      </w:r>
      <w:proofErr w:type="spellEnd"/>
      <w:r w:rsidR="00D41576" w:rsidRPr="00724332">
        <w:rPr>
          <w:sz w:val="16"/>
          <w:szCs w:val="16"/>
          <w:lang w:eastAsia="sl-SI"/>
        </w:rPr>
        <w:t xml:space="preserve"> и </w:t>
      </w:r>
      <w:proofErr w:type="spellStart"/>
      <w:r w:rsidR="00D41576" w:rsidRPr="00724332">
        <w:rPr>
          <w:sz w:val="16"/>
          <w:szCs w:val="16"/>
          <w:lang w:eastAsia="sl-SI"/>
        </w:rPr>
        <w:t>Vibrio</w:t>
      </w:r>
      <w:proofErr w:type="spellEnd"/>
      <w:r w:rsidR="00D41576" w:rsidRPr="00724332">
        <w:rPr>
          <w:sz w:val="16"/>
          <w:szCs w:val="16"/>
          <w:lang w:eastAsia="sl-SI"/>
        </w:rPr>
        <w:t xml:space="preserve"> </w:t>
      </w:r>
      <w:proofErr w:type="spellStart"/>
      <w:r w:rsidR="00D41576" w:rsidRPr="00724332">
        <w:rPr>
          <w:sz w:val="16"/>
          <w:szCs w:val="16"/>
          <w:lang w:eastAsia="sl-SI"/>
        </w:rPr>
        <w:t>parahaemolytique</w:t>
      </w:r>
      <w:proofErr w:type="spellEnd"/>
      <w:r w:rsidR="00D41576" w:rsidRPr="00724332">
        <w:rPr>
          <w:sz w:val="16"/>
          <w:szCs w:val="16"/>
          <w:lang w:eastAsia="sl-SI"/>
        </w:rPr>
        <w:t xml:space="preserve">, </w:t>
      </w:r>
      <w:proofErr w:type="spellStart"/>
      <w:r w:rsidR="00D41576" w:rsidRPr="00724332">
        <w:rPr>
          <w:sz w:val="16"/>
          <w:szCs w:val="16"/>
          <w:lang w:eastAsia="sl-SI"/>
        </w:rPr>
        <w:t>Staphylococcus</w:t>
      </w:r>
      <w:proofErr w:type="spellEnd"/>
      <w:r w:rsidR="00D41576" w:rsidRPr="00724332">
        <w:rPr>
          <w:sz w:val="16"/>
          <w:szCs w:val="16"/>
          <w:lang w:eastAsia="sl-SI"/>
        </w:rPr>
        <w:t xml:space="preserve"> </w:t>
      </w:r>
      <w:proofErr w:type="spellStart"/>
      <w:r w:rsidR="00D41576" w:rsidRPr="00724332">
        <w:rPr>
          <w:sz w:val="16"/>
          <w:szCs w:val="16"/>
          <w:lang w:eastAsia="sl-SI"/>
        </w:rPr>
        <w:t>spp</w:t>
      </w:r>
      <w:proofErr w:type="spellEnd"/>
      <w:r w:rsidR="00D41576" w:rsidRPr="00724332">
        <w:rPr>
          <w:sz w:val="16"/>
          <w:szCs w:val="16"/>
          <w:lang w:eastAsia="sl-SI"/>
        </w:rPr>
        <w:t>.</w:t>
      </w:r>
    </w:p>
    <w:p w14:paraId="57A6BB95" w14:textId="77777777" w:rsidR="00D41576" w:rsidRPr="00724332" w:rsidRDefault="00D41576" w:rsidP="00724332">
      <w:pPr>
        <w:tabs>
          <w:tab w:val="center" w:pos="4677"/>
        </w:tabs>
        <w:spacing w:line="312" w:lineRule="auto"/>
        <w:jc w:val="both"/>
        <w:rPr>
          <w:sz w:val="16"/>
          <w:szCs w:val="16"/>
          <w:lang w:eastAsia="sl-SI"/>
        </w:rPr>
      </w:pPr>
      <w:r w:rsidRPr="00724332">
        <w:rPr>
          <w:sz w:val="16"/>
          <w:szCs w:val="16"/>
          <w:lang w:eastAsia="sl-SI"/>
        </w:rPr>
        <w:t xml:space="preserve">Слабо чувствительны к </w:t>
      </w:r>
      <w:proofErr w:type="spellStart"/>
      <w:r w:rsidRPr="00724332">
        <w:rPr>
          <w:sz w:val="16"/>
          <w:szCs w:val="16"/>
          <w:lang w:eastAsia="sl-SI"/>
        </w:rPr>
        <w:t>нифуроксазиду</w:t>
      </w:r>
      <w:proofErr w:type="spellEnd"/>
      <w:r w:rsidRPr="00724332">
        <w:rPr>
          <w:sz w:val="16"/>
          <w:szCs w:val="16"/>
          <w:lang w:eastAsia="sl-SI"/>
        </w:rPr>
        <w:t xml:space="preserve">: </w:t>
      </w:r>
      <w:proofErr w:type="spellStart"/>
      <w:r w:rsidRPr="00724332">
        <w:rPr>
          <w:sz w:val="16"/>
          <w:szCs w:val="16"/>
          <w:lang w:eastAsia="sl-SI"/>
        </w:rPr>
        <w:t>Citrobacter</w:t>
      </w:r>
      <w:proofErr w:type="spellEnd"/>
      <w:r w:rsidRPr="00724332">
        <w:rPr>
          <w:sz w:val="16"/>
          <w:szCs w:val="16"/>
          <w:lang w:eastAsia="sl-SI"/>
        </w:rPr>
        <w:t xml:space="preserve"> </w:t>
      </w:r>
      <w:proofErr w:type="spellStart"/>
      <w:r w:rsidRPr="00724332">
        <w:rPr>
          <w:sz w:val="16"/>
          <w:szCs w:val="16"/>
          <w:lang w:eastAsia="sl-SI"/>
        </w:rPr>
        <w:t>spp</w:t>
      </w:r>
      <w:proofErr w:type="spellEnd"/>
      <w:r w:rsidRPr="00724332">
        <w:rPr>
          <w:sz w:val="16"/>
          <w:szCs w:val="16"/>
          <w:lang w:eastAsia="sl-SI"/>
        </w:rPr>
        <w:t xml:space="preserve">, </w:t>
      </w:r>
      <w:proofErr w:type="spellStart"/>
      <w:r w:rsidRPr="00724332">
        <w:rPr>
          <w:sz w:val="16"/>
          <w:szCs w:val="16"/>
          <w:lang w:eastAsia="sl-SI"/>
        </w:rPr>
        <w:t>Enterobacter</w:t>
      </w:r>
      <w:proofErr w:type="spellEnd"/>
      <w:r w:rsidRPr="00724332">
        <w:rPr>
          <w:sz w:val="16"/>
          <w:szCs w:val="16"/>
          <w:lang w:eastAsia="sl-SI"/>
        </w:rPr>
        <w:t xml:space="preserve"> </w:t>
      </w:r>
      <w:proofErr w:type="spellStart"/>
      <w:r w:rsidRPr="00724332">
        <w:rPr>
          <w:sz w:val="16"/>
          <w:szCs w:val="16"/>
          <w:lang w:eastAsia="sl-SI"/>
        </w:rPr>
        <w:t>cloacae</w:t>
      </w:r>
      <w:proofErr w:type="spellEnd"/>
      <w:r w:rsidRPr="00724332">
        <w:rPr>
          <w:sz w:val="16"/>
          <w:szCs w:val="16"/>
          <w:lang w:eastAsia="sl-SI"/>
        </w:rPr>
        <w:t xml:space="preserve"> и </w:t>
      </w:r>
      <w:proofErr w:type="spellStart"/>
      <w:r w:rsidRPr="00724332">
        <w:rPr>
          <w:sz w:val="16"/>
          <w:szCs w:val="16"/>
          <w:lang w:eastAsia="sl-SI"/>
        </w:rPr>
        <w:t>Proteus</w:t>
      </w:r>
      <w:proofErr w:type="spellEnd"/>
      <w:r w:rsidRPr="00724332">
        <w:rPr>
          <w:sz w:val="16"/>
          <w:szCs w:val="16"/>
          <w:lang w:eastAsia="sl-SI"/>
        </w:rPr>
        <w:t xml:space="preserve"> </w:t>
      </w:r>
      <w:proofErr w:type="spellStart"/>
      <w:r w:rsidRPr="00724332">
        <w:rPr>
          <w:sz w:val="16"/>
          <w:szCs w:val="16"/>
          <w:lang w:eastAsia="sl-SI"/>
        </w:rPr>
        <w:t>indologenes</w:t>
      </w:r>
      <w:proofErr w:type="spellEnd"/>
      <w:r w:rsidRPr="00724332">
        <w:rPr>
          <w:sz w:val="16"/>
          <w:szCs w:val="16"/>
          <w:lang w:eastAsia="sl-SI"/>
        </w:rPr>
        <w:t>.</w:t>
      </w:r>
      <w:r w:rsidR="00164085" w:rsidRPr="00724332">
        <w:rPr>
          <w:sz w:val="16"/>
          <w:szCs w:val="16"/>
          <w:lang w:eastAsia="sl-SI"/>
        </w:rPr>
        <w:t xml:space="preserve"> </w:t>
      </w:r>
      <w:proofErr w:type="spellStart"/>
      <w:r w:rsidRPr="00724332">
        <w:rPr>
          <w:sz w:val="16"/>
          <w:szCs w:val="16"/>
          <w:lang w:eastAsia="sl-SI"/>
        </w:rPr>
        <w:t>Резистентны</w:t>
      </w:r>
      <w:proofErr w:type="spellEnd"/>
      <w:r w:rsidRPr="00724332">
        <w:rPr>
          <w:sz w:val="16"/>
          <w:szCs w:val="16"/>
          <w:lang w:eastAsia="sl-SI"/>
        </w:rPr>
        <w:t xml:space="preserve"> к</w:t>
      </w:r>
      <w:r w:rsidR="002C0CEB" w:rsidRPr="00724332">
        <w:rPr>
          <w:sz w:val="16"/>
          <w:szCs w:val="16"/>
          <w:lang w:eastAsia="sl-SI"/>
        </w:rPr>
        <w:t> </w:t>
      </w:r>
      <w:proofErr w:type="spellStart"/>
      <w:r w:rsidRPr="00724332">
        <w:rPr>
          <w:sz w:val="16"/>
          <w:szCs w:val="16"/>
          <w:lang w:eastAsia="sl-SI"/>
        </w:rPr>
        <w:t>нифуроксазиду</w:t>
      </w:r>
      <w:proofErr w:type="spellEnd"/>
      <w:r w:rsidRPr="00724332">
        <w:rPr>
          <w:sz w:val="16"/>
          <w:szCs w:val="16"/>
          <w:lang w:eastAsia="sl-SI"/>
        </w:rPr>
        <w:t xml:space="preserve">: </w:t>
      </w:r>
      <w:proofErr w:type="spellStart"/>
      <w:r w:rsidRPr="00724332">
        <w:rPr>
          <w:sz w:val="16"/>
          <w:szCs w:val="16"/>
          <w:lang w:eastAsia="sl-SI"/>
        </w:rPr>
        <w:t>Klebsiella</w:t>
      </w:r>
      <w:proofErr w:type="spellEnd"/>
      <w:r w:rsidRPr="00724332">
        <w:rPr>
          <w:sz w:val="16"/>
          <w:szCs w:val="16"/>
          <w:lang w:eastAsia="sl-SI"/>
        </w:rPr>
        <w:t xml:space="preserve"> </w:t>
      </w:r>
      <w:proofErr w:type="spellStart"/>
      <w:r w:rsidRPr="00724332">
        <w:rPr>
          <w:sz w:val="16"/>
          <w:szCs w:val="16"/>
          <w:lang w:eastAsia="sl-SI"/>
        </w:rPr>
        <w:t>spp</w:t>
      </w:r>
      <w:proofErr w:type="spellEnd"/>
      <w:r w:rsidRPr="00724332">
        <w:rPr>
          <w:sz w:val="16"/>
          <w:szCs w:val="16"/>
          <w:lang w:eastAsia="sl-SI"/>
        </w:rPr>
        <w:t xml:space="preserve">, </w:t>
      </w:r>
      <w:proofErr w:type="spellStart"/>
      <w:r w:rsidRPr="00724332">
        <w:rPr>
          <w:sz w:val="16"/>
          <w:szCs w:val="16"/>
          <w:lang w:eastAsia="sl-SI"/>
        </w:rPr>
        <w:t>Proteus</w:t>
      </w:r>
      <w:proofErr w:type="spellEnd"/>
      <w:r w:rsidRPr="00724332">
        <w:rPr>
          <w:sz w:val="16"/>
          <w:szCs w:val="16"/>
          <w:lang w:eastAsia="sl-SI"/>
        </w:rPr>
        <w:t xml:space="preserve"> </w:t>
      </w:r>
      <w:proofErr w:type="spellStart"/>
      <w:r w:rsidRPr="00724332">
        <w:rPr>
          <w:sz w:val="16"/>
          <w:szCs w:val="16"/>
          <w:lang w:eastAsia="sl-SI"/>
        </w:rPr>
        <w:t>mirabilis</w:t>
      </w:r>
      <w:proofErr w:type="spellEnd"/>
      <w:r w:rsidRPr="00724332">
        <w:rPr>
          <w:sz w:val="16"/>
          <w:szCs w:val="16"/>
          <w:lang w:eastAsia="sl-SI"/>
        </w:rPr>
        <w:t xml:space="preserve">, </w:t>
      </w:r>
      <w:proofErr w:type="spellStart"/>
      <w:r w:rsidRPr="00724332">
        <w:rPr>
          <w:sz w:val="16"/>
          <w:szCs w:val="16"/>
          <w:lang w:eastAsia="sl-SI"/>
        </w:rPr>
        <w:t>Providencia</w:t>
      </w:r>
      <w:proofErr w:type="spellEnd"/>
      <w:r w:rsidRPr="00724332">
        <w:rPr>
          <w:sz w:val="16"/>
          <w:szCs w:val="16"/>
          <w:lang w:eastAsia="sl-SI"/>
        </w:rPr>
        <w:t xml:space="preserve"> </w:t>
      </w:r>
      <w:proofErr w:type="spellStart"/>
      <w:r w:rsidRPr="00724332">
        <w:rPr>
          <w:sz w:val="16"/>
          <w:szCs w:val="16"/>
          <w:lang w:eastAsia="sl-SI"/>
        </w:rPr>
        <w:t>spp</w:t>
      </w:r>
      <w:proofErr w:type="spellEnd"/>
      <w:r w:rsidRPr="00724332">
        <w:rPr>
          <w:sz w:val="16"/>
          <w:szCs w:val="16"/>
          <w:lang w:eastAsia="sl-SI"/>
        </w:rPr>
        <w:t xml:space="preserve">., </w:t>
      </w:r>
      <w:proofErr w:type="spellStart"/>
      <w:r w:rsidRPr="00724332">
        <w:rPr>
          <w:sz w:val="16"/>
          <w:szCs w:val="16"/>
          <w:lang w:eastAsia="sl-SI"/>
        </w:rPr>
        <w:t>Pseudomonas</w:t>
      </w:r>
      <w:proofErr w:type="spellEnd"/>
      <w:r w:rsidRPr="00724332">
        <w:rPr>
          <w:sz w:val="16"/>
          <w:szCs w:val="16"/>
          <w:lang w:eastAsia="sl-SI"/>
        </w:rPr>
        <w:t xml:space="preserve"> </w:t>
      </w:r>
      <w:proofErr w:type="spellStart"/>
      <w:r w:rsidRPr="00724332">
        <w:rPr>
          <w:sz w:val="16"/>
          <w:szCs w:val="16"/>
          <w:lang w:eastAsia="sl-SI"/>
        </w:rPr>
        <w:t>spp</w:t>
      </w:r>
      <w:proofErr w:type="spellEnd"/>
      <w:r w:rsidRPr="00724332">
        <w:rPr>
          <w:sz w:val="16"/>
          <w:szCs w:val="16"/>
          <w:lang w:eastAsia="sl-SI"/>
        </w:rPr>
        <w:t>.</w:t>
      </w:r>
      <w:r w:rsidRPr="00724332" w:rsidDel="004934EB">
        <w:rPr>
          <w:sz w:val="16"/>
          <w:szCs w:val="16"/>
          <w:lang w:eastAsia="sl-SI"/>
        </w:rPr>
        <w:t xml:space="preserve"> </w:t>
      </w:r>
    </w:p>
    <w:p w14:paraId="32773000" w14:textId="77777777" w:rsidR="003D1676" w:rsidRPr="00724332" w:rsidRDefault="00164085" w:rsidP="00724332">
      <w:pPr>
        <w:tabs>
          <w:tab w:val="center" w:pos="4677"/>
        </w:tabs>
        <w:suppressAutoHyphens/>
        <w:spacing w:line="312" w:lineRule="auto"/>
        <w:jc w:val="both"/>
        <w:rPr>
          <w:sz w:val="16"/>
          <w:szCs w:val="16"/>
          <w:lang w:eastAsia="sl-SI"/>
        </w:rPr>
      </w:pPr>
      <w:r w:rsidRPr="00724332">
        <w:rPr>
          <w:sz w:val="16"/>
          <w:szCs w:val="16"/>
          <w:lang w:eastAsia="sl-SI"/>
        </w:rPr>
        <w:t>Н</w:t>
      </w:r>
      <w:r w:rsidR="003D1676" w:rsidRPr="00724332">
        <w:rPr>
          <w:sz w:val="16"/>
          <w:szCs w:val="16"/>
          <w:lang w:eastAsia="sl-SI"/>
        </w:rPr>
        <w:t>е нарушает равновеси</w:t>
      </w:r>
      <w:r w:rsidRPr="00724332">
        <w:rPr>
          <w:sz w:val="16"/>
          <w:szCs w:val="16"/>
          <w:lang w:eastAsia="sl-SI"/>
        </w:rPr>
        <w:t>е</w:t>
      </w:r>
      <w:r w:rsidR="003D1676" w:rsidRPr="00724332">
        <w:rPr>
          <w:sz w:val="16"/>
          <w:szCs w:val="16"/>
          <w:lang w:eastAsia="sl-SI"/>
        </w:rPr>
        <w:t xml:space="preserve"> кишечной </w:t>
      </w:r>
      <w:r w:rsidRPr="00724332">
        <w:rPr>
          <w:sz w:val="16"/>
          <w:szCs w:val="16"/>
          <w:lang w:eastAsia="sl-SI"/>
        </w:rPr>
        <w:t>микро</w:t>
      </w:r>
      <w:r w:rsidR="003D1676" w:rsidRPr="00724332">
        <w:rPr>
          <w:sz w:val="16"/>
          <w:szCs w:val="16"/>
          <w:lang w:eastAsia="sl-SI"/>
        </w:rPr>
        <w:t xml:space="preserve">флоры. При острой бактериальной диарее восстанавливает </w:t>
      </w:r>
      <w:proofErr w:type="spellStart"/>
      <w:r w:rsidR="003D1676" w:rsidRPr="00724332">
        <w:rPr>
          <w:sz w:val="16"/>
          <w:szCs w:val="16"/>
          <w:lang w:eastAsia="sl-SI"/>
        </w:rPr>
        <w:t>эубиоз</w:t>
      </w:r>
      <w:proofErr w:type="spellEnd"/>
      <w:r w:rsidR="003D1676" w:rsidRPr="00724332">
        <w:rPr>
          <w:sz w:val="16"/>
          <w:szCs w:val="16"/>
          <w:lang w:eastAsia="sl-SI"/>
        </w:rPr>
        <w:t xml:space="preserve"> кишечника. При инфицировании </w:t>
      </w:r>
      <w:proofErr w:type="spellStart"/>
      <w:r w:rsidR="003D1676" w:rsidRPr="00724332">
        <w:rPr>
          <w:sz w:val="16"/>
          <w:szCs w:val="16"/>
          <w:lang w:eastAsia="sl-SI"/>
        </w:rPr>
        <w:t>энтеротропными</w:t>
      </w:r>
      <w:proofErr w:type="spellEnd"/>
      <w:r w:rsidR="003D1676" w:rsidRPr="00724332">
        <w:rPr>
          <w:sz w:val="16"/>
          <w:szCs w:val="16"/>
          <w:lang w:eastAsia="sl-SI"/>
        </w:rPr>
        <w:t xml:space="preserve"> вирусами препятствует развитию бактериальной суперинфекции.</w:t>
      </w:r>
    </w:p>
    <w:p w14:paraId="217946EB" w14:textId="77777777" w:rsidR="003D1676" w:rsidRPr="00724332" w:rsidRDefault="003D1676" w:rsidP="00724332">
      <w:pPr>
        <w:shd w:val="clear" w:color="auto" w:fill="FFFFFF"/>
        <w:suppressAutoHyphens/>
        <w:spacing w:line="312" w:lineRule="auto"/>
        <w:jc w:val="both"/>
        <w:rPr>
          <w:b/>
          <w:i/>
          <w:color w:val="000000"/>
          <w:sz w:val="16"/>
          <w:szCs w:val="16"/>
        </w:rPr>
      </w:pPr>
      <w:r w:rsidRPr="00724332">
        <w:rPr>
          <w:b/>
          <w:i/>
          <w:color w:val="000000"/>
          <w:sz w:val="16"/>
          <w:szCs w:val="16"/>
        </w:rPr>
        <w:t>Фармакокинетика</w:t>
      </w:r>
    </w:p>
    <w:p w14:paraId="44A273D2" w14:textId="77777777" w:rsidR="00D41576" w:rsidRPr="00724332" w:rsidRDefault="003D1676" w:rsidP="00724332">
      <w:pPr>
        <w:tabs>
          <w:tab w:val="center" w:pos="4677"/>
        </w:tabs>
        <w:spacing w:line="312" w:lineRule="auto"/>
        <w:jc w:val="both"/>
        <w:rPr>
          <w:sz w:val="16"/>
          <w:szCs w:val="16"/>
          <w:lang w:eastAsia="sl-SI"/>
        </w:rPr>
      </w:pPr>
      <w:r w:rsidRPr="00724332">
        <w:rPr>
          <w:sz w:val="16"/>
          <w:szCs w:val="16"/>
          <w:lang w:eastAsia="sl-SI"/>
        </w:rPr>
        <w:t xml:space="preserve">После перорального применения </w:t>
      </w:r>
      <w:proofErr w:type="spellStart"/>
      <w:r w:rsidRPr="00724332">
        <w:rPr>
          <w:sz w:val="16"/>
          <w:szCs w:val="16"/>
          <w:lang w:eastAsia="sl-SI"/>
        </w:rPr>
        <w:t>нифуроксазид</w:t>
      </w:r>
      <w:proofErr w:type="spellEnd"/>
      <w:r w:rsidRPr="00724332">
        <w:rPr>
          <w:sz w:val="16"/>
          <w:szCs w:val="16"/>
          <w:lang w:eastAsia="sl-SI"/>
        </w:rPr>
        <w:t xml:space="preserve"> практически не всасывается из пищеварительного тракта и свое антибактериальное действие оказывает исключительно в просвете кишечника. </w:t>
      </w:r>
      <w:proofErr w:type="spellStart"/>
      <w:r w:rsidR="00D41576" w:rsidRPr="00724332">
        <w:rPr>
          <w:sz w:val="16"/>
          <w:szCs w:val="16"/>
          <w:lang w:eastAsia="sl-SI"/>
        </w:rPr>
        <w:t>Нифуроксазид</w:t>
      </w:r>
      <w:proofErr w:type="spellEnd"/>
      <w:r w:rsidR="00D41576" w:rsidRPr="00724332">
        <w:rPr>
          <w:sz w:val="16"/>
          <w:szCs w:val="16"/>
          <w:lang w:eastAsia="sl-SI"/>
        </w:rPr>
        <w:t xml:space="preserve"> выводится кишечником: 20</w:t>
      </w:r>
      <w:r w:rsidR="002C0CEB" w:rsidRPr="00724332">
        <w:rPr>
          <w:sz w:val="16"/>
          <w:szCs w:val="16"/>
          <w:lang w:eastAsia="sl-SI"/>
        </w:rPr>
        <w:t> </w:t>
      </w:r>
      <w:r w:rsidR="00D41576" w:rsidRPr="00724332">
        <w:rPr>
          <w:sz w:val="16"/>
          <w:szCs w:val="16"/>
          <w:lang w:eastAsia="sl-SI"/>
        </w:rPr>
        <w:t xml:space="preserve">% в неизмененном виде, а остальное количество </w:t>
      </w:r>
      <w:proofErr w:type="spellStart"/>
      <w:r w:rsidR="00D41576" w:rsidRPr="00724332">
        <w:rPr>
          <w:sz w:val="16"/>
          <w:szCs w:val="16"/>
          <w:lang w:eastAsia="sl-SI"/>
        </w:rPr>
        <w:t>нифуроксазида</w:t>
      </w:r>
      <w:proofErr w:type="spellEnd"/>
      <w:r w:rsidR="00D41576" w:rsidRPr="00724332">
        <w:rPr>
          <w:sz w:val="16"/>
          <w:szCs w:val="16"/>
          <w:lang w:eastAsia="sl-SI"/>
        </w:rPr>
        <w:t xml:space="preserve"> </w:t>
      </w:r>
      <w:r w:rsidR="009A62A0" w:rsidRPr="00724332">
        <w:rPr>
          <w:sz w:val="16"/>
          <w:szCs w:val="16"/>
          <w:lang w:eastAsia="sl-SI"/>
        </w:rPr>
        <w:t>–</w:t>
      </w:r>
      <w:r w:rsidR="00D41576" w:rsidRPr="00724332">
        <w:rPr>
          <w:sz w:val="16"/>
          <w:szCs w:val="16"/>
          <w:lang w:eastAsia="sl-SI"/>
        </w:rPr>
        <w:t xml:space="preserve"> химически</w:t>
      </w:r>
      <w:r w:rsidR="009A62A0" w:rsidRPr="00724332">
        <w:rPr>
          <w:sz w:val="16"/>
          <w:szCs w:val="16"/>
          <w:lang w:eastAsia="sl-SI"/>
        </w:rPr>
        <w:t xml:space="preserve"> </w:t>
      </w:r>
      <w:r w:rsidR="00D41576" w:rsidRPr="00724332">
        <w:rPr>
          <w:sz w:val="16"/>
          <w:szCs w:val="16"/>
          <w:lang w:eastAsia="sl-SI"/>
        </w:rPr>
        <w:t>измененным</w:t>
      </w:r>
      <w:r w:rsidR="00D41576" w:rsidRPr="00724332" w:rsidDel="005A2298">
        <w:rPr>
          <w:sz w:val="16"/>
          <w:szCs w:val="16"/>
          <w:lang w:eastAsia="sl-SI"/>
        </w:rPr>
        <w:t>.</w:t>
      </w:r>
    </w:p>
    <w:p w14:paraId="27421FF3" w14:textId="77777777" w:rsidR="004B74A2" w:rsidRPr="00724332" w:rsidRDefault="001072A1" w:rsidP="00724332">
      <w:pPr>
        <w:tabs>
          <w:tab w:val="center" w:pos="4677"/>
        </w:tabs>
        <w:suppressAutoHyphens/>
        <w:spacing w:line="312" w:lineRule="auto"/>
        <w:jc w:val="both"/>
        <w:rPr>
          <w:b/>
          <w:bCs/>
          <w:sz w:val="16"/>
          <w:szCs w:val="16"/>
        </w:rPr>
      </w:pPr>
      <w:r w:rsidRPr="00724332">
        <w:rPr>
          <w:b/>
          <w:bCs/>
          <w:sz w:val="16"/>
          <w:szCs w:val="16"/>
        </w:rPr>
        <w:t>Показания к применению</w:t>
      </w:r>
    </w:p>
    <w:p w14:paraId="2ED06CE5" w14:textId="77777777" w:rsidR="000A72EB" w:rsidRPr="00724332" w:rsidRDefault="003E37BC" w:rsidP="00724332">
      <w:pPr>
        <w:spacing w:line="312" w:lineRule="auto"/>
        <w:contextualSpacing/>
        <w:jc w:val="both"/>
        <w:rPr>
          <w:rFonts w:eastAsia="Calibri"/>
          <w:b/>
          <w:sz w:val="16"/>
          <w:szCs w:val="16"/>
          <w:lang w:eastAsia="en-US"/>
        </w:rPr>
      </w:pPr>
      <w:r w:rsidRPr="00724332">
        <w:rPr>
          <w:rFonts w:eastAsia="Calibri"/>
          <w:sz w:val="16"/>
          <w:szCs w:val="16"/>
          <w:lang w:eastAsia="en-US"/>
        </w:rPr>
        <w:t>О</w:t>
      </w:r>
      <w:r w:rsidR="000A72EB" w:rsidRPr="00724332">
        <w:rPr>
          <w:rFonts w:eastAsia="Calibri"/>
          <w:sz w:val="16"/>
          <w:szCs w:val="16"/>
          <w:lang w:eastAsia="en-US"/>
        </w:rPr>
        <w:t>страя бактериальная диарея, протекающая без ухудшения общего состояния, повышения температуры тела, интоксикации</w:t>
      </w:r>
      <w:r w:rsidR="00C5523E" w:rsidRPr="00724332">
        <w:rPr>
          <w:rFonts w:eastAsia="Calibri"/>
          <w:sz w:val="16"/>
          <w:szCs w:val="16"/>
          <w:lang w:eastAsia="en-US"/>
        </w:rPr>
        <w:t>.</w:t>
      </w:r>
      <w:r w:rsidR="003432E7" w:rsidRPr="00724332">
        <w:rPr>
          <w:rFonts w:eastAsia="Calibri"/>
          <w:sz w:val="16"/>
          <w:szCs w:val="16"/>
          <w:lang w:eastAsia="en-US"/>
        </w:rPr>
        <w:t xml:space="preserve"> </w:t>
      </w:r>
    </w:p>
    <w:p w14:paraId="0CEE48D6" w14:textId="77777777" w:rsidR="004B74A2" w:rsidRPr="00724332" w:rsidRDefault="001072A1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spacing w:val="1"/>
          <w:sz w:val="16"/>
          <w:szCs w:val="16"/>
        </w:rPr>
      </w:pPr>
      <w:r w:rsidRPr="00724332">
        <w:rPr>
          <w:b/>
          <w:bCs/>
          <w:spacing w:val="1"/>
          <w:sz w:val="16"/>
          <w:szCs w:val="16"/>
        </w:rPr>
        <w:t xml:space="preserve">Противопоказания </w:t>
      </w:r>
    </w:p>
    <w:p w14:paraId="2C6D03B3" w14:textId="77777777" w:rsidR="002D2146" w:rsidRPr="00724332" w:rsidRDefault="002D2146" w:rsidP="00100C76">
      <w:pPr>
        <w:numPr>
          <w:ilvl w:val="0"/>
          <w:numId w:val="10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724332">
        <w:rPr>
          <w:rFonts w:eastAsia="Calibri"/>
          <w:sz w:val="16"/>
          <w:szCs w:val="16"/>
          <w:lang w:eastAsia="en-US"/>
        </w:rPr>
        <w:t>повышенная чувствительность</w:t>
      </w:r>
      <w:r w:rsidRPr="00724332">
        <w:rPr>
          <w:sz w:val="16"/>
          <w:szCs w:val="16"/>
          <w:lang w:eastAsia="sl-SI"/>
        </w:rPr>
        <w:t xml:space="preserve"> к </w:t>
      </w:r>
      <w:proofErr w:type="spellStart"/>
      <w:r w:rsidR="00B80515" w:rsidRPr="00724332">
        <w:rPr>
          <w:sz w:val="16"/>
          <w:szCs w:val="16"/>
          <w:lang w:eastAsia="sl-SI"/>
        </w:rPr>
        <w:t>нифуроксазиду</w:t>
      </w:r>
      <w:proofErr w:type="spellEnd"/>
      <w:r w:rsidR="00B80515" w:rsidRPr="00724332">
        <w:rPr>
          <w:sz w:val="16"/>
          <w:szCs w:val="16"/>
          <w:lang w:eastAsia="sl-SI"/>
        </w:rPr>
        <w:t xml:space="preserve">, к производным </w:t>
      </w:r>
      <w:proofErr w:type="spellStart"/>
      <w:r w:rsidR="00B80515" w:rsidRPr="00724332">
        <w:rPr>
          <w:sz w:val="16"/>
          <w:szCs w:val="16"/>
          <w:lang w:eastAsia="sl-SI"/>
        </w:rPr>
        <w:t>нитрофурана</w:t>
      </w:r>
      <w:proofErr w:type="spellEnd"/>
      <w:r w:rsidRPr="00724332">
        <w:rPr>
          <w:sz w:val="16"/>
          <w:szCs w:val="16"/>
          <w:lang w:eastAsia="sl-SI"/>
        </w:rPr>
        <w:t xml:space="preserve"> и другим компонентам препарата</w:t>
      </w:r>
      <w:r w:rsidRPr="00724332">
        <w:rPr>
          <w:rFonts w:eastAsia="Calibri"/>
          <w:sz w:val="16"/>
          <w:szCs w:val="16"/>
          <w:lang w:eastAsia="en-US"/>
        </w:rPr>
        <w:t>;</w:t>
      </w:r>
    </w:p>
    <w:p w14:paraId="6D33A837" w14:textId="77777777" w:rsidR="002D2146" w:rsidRPr="00724332" w:rsidRDefault="002D2146" w:rsidP="00100C76">
      <w:pPr>
        <w:numPr>
          <w:ilvl w:val="0"/>
          <w:numId w:val="10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724332">
        <w:rPr>
          <w:sz w:val="16"/>
          <w:szCs w:val="16"/>
          <w:lang w:eastAsia="sl-SI"/>
        </w:rPr>
        <w:t xml:space="preserve">непереносимость фруктозы, синдром </w:t>
      </w:r>
      <w:proofErr w:type="spellStart"/>
      <w:r w:rsidRPr="00724332">
        <w:rPr>
          <w:sz w:val="16"/>
          <w:szCs w:val="16"/>
          <w:lang w:eastAsia="sl-SI"/>
        </w:rPr>
        <w:t>глюкозо-галактозной</w:t>
      </w:r>
      <w:proofErr w:type="spellEnd"/>
      <w:r w:rsidRPr="00724332">
        <w:rPr>
          <w:sz w:val="16"/>
          <w:szCs w:val="16"/>
          <w:lang w:eastAsia="sl-SI"/>
        </w:rPr>
        <w:t xml:space="preserve"> </w:t>
      </w:r>
      <w:proofErr w:type="spellStart"/>
      <w:r w:rsidRPr="00724332">
        <w:rPr>
          <w:sz w:val="16"/>
          <w:szCs w:val="16"/>
          <w:lang w:eastAsia="sl-SI"/>
        </w:rPr>
        <w:t>мальабсорбции</w:t>
      </w:r>
      <w:proofErr w:type="spellEnd"/>
      <w:r w:rsidRPr="00724332">
        <w:rPr>
          <w:sz w:val="16"/>
          <w:szCs w:val="16"/>
          <w:lang w:eastAsia="sl-SI"/>
        </w:rPr>
        <w:t xml:space="preserve"> или недостаточность сахаразы и </w:t>
      </w:r>
      <w:proofErr w:type="spellStart"/>
      <w:r w:rsidRPr="00724332">
        <w:rPr>
          <w:sz w:val="16"/>
          <w:szCs w:val="16"/>
          <w:lang w:eastAsia="sl-SI"/>
        </w:rPr>
        <w:t>изомальтазы</w:t>
      </w:r>
      <w:proofErr w:type="spellEnd"/>
      <w:r w:rsidRPr="00724332">
        <w:rPr>
          <w:rFonts w:eastAsia="Calibri"/>
          <w:sz w:val="16"/>
          <w:szCs w:val="16"/>
          <w:lang w:eastAsia="en-US"/>
        </w:rPr>
        <w:t>;</w:t>
      </w:r>
    </w:p>
    <w:p w14:paraId="71C93D0A" w14:textId="77777777" w:rsidR="000A72EB" w:rsidRPr="00724332" w:rsidRDefault="000A72EB" w:rsidP="00100C76">
      <w:pPr>
        <w:numPr>
          <w:ilvl w:val="0"/>
          <w:numId w:val="10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724332">
        <w:rPr>
          <w:rFonts w:eastAsia="Calibri"/>
          <w:sz w:val="16"/>
          <w:szCs w:val="16"/>
          <w:lang w:eastAsia="en-US"/>
        </w:rPr>
        <w:t>беременность;</w:t>
      </w:r>
    </w:p>
    <w:p w14:paraId="50379A99" w14:textId="1A61F6F7" w:rsidR="002D2146" w:rsidRPr="00724332" w:rsidRDefault="001D547C" w:rsidP="00100C76">
      <w:pPr>
        <w:numPr>
          <w:ilvl w:val="0"/>
          <w:numId w:val="10"/>
        </w:numPr>
        <w:spacing w:line="312" w:lineRule="auto"/>
        <w:ind w:left="142" w:hanging="142"/>
        <w:contextualSpacing/>
        <w:jc w:val="both"/>
        <w:rPr>
          <w:sz w:val="16"/>
          <w:szCs w:val="16"/>
        </w:rPr>
      </w:pPr>
      <w:r w:rsidRPr="00724332">
        <w:rPr>
          <w:rFonts w:eastAsia="Calibri"/>
          <w:sz w:val="16"/>
          <w:szCs w:val="16"/>
          <w:lang w:eastAsia="en-US"/>
        </w:rPr>
        <w:t>период новорожденности (до 1 мес.), недоношенность.</w:t>
      </w:r>
    </w:p>
    <w:p w14:paraId="0032C411" w14:textId="77777777" w:rsidR="00B84EF8" w:rsidRPr="00724332" w:rsidRDefault="00B84EF8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sz w:val="16"/>
          <w:szCs w:val="16"/>
        </w:rPr>
      </w:pPr>
      <w:r w:rsidRPr="00724332">
        <w:rPr>
          <w:b/>
          <w:sz w:val="16"/>
          <w:szCs w:val="16"/>
        </w:rPr>
        <w:t>С осторожностью</w:t>
      </w:r>
    </w:p>
    <w:p w14:paraId="3698638B" w14:textId="77777777" w:rsidR="00031D67" w:rsidRPr="00724332" w:rsidRDefault="00B84EF8" w:rsidP="00427C6A">
      <w:pPr>
        <w:pStyle w:val="af0"/>
        <w:numPr>
          <w:ilvl w:val="0"/>
          <w:numId w:val="11"/>
        </w:numPr>
        <w:tabs>
          <w:tab w:val="left" w:pos="3570"/>
        </w:tabs>
        <w:suppressAutoHyphens/>
        <w:spacing w:line="312" w:lineRule="auto"/>
        <w:ind w:left="142" w:hanging="142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>заболевания печени,</w:t>
      </w:r>
    </w:p>
    <w:p w14:paraId="0F2F9B26" w14:textId="77777777" w:rsidR="00031D67" w:rsidRPr="00724332" w:rsidRDefault="00B84EF8" w:rsidP="00427C6A">
      <w:pPr>
        <w:pStyle w:val="af0"/>
        <w:numPr>
          <w:ilvl w:val="0"/>
          <w:numId w:val="11"/>
        </w:numPr>
        <w:tabs>
          <w:tab w:val="left" w:pos="3570"/>
        </w:tabs>
        <w:suppressAutoHyphens/>
        <w:spacing w:line="312" w:lineRule="auto"/>
        <w:ind w:left="142" w:hanging="142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алкоголизм, </w:t>
      </w:r>
    </w:p>
    <w:p w14:paraId="305FC5E4" w14:textId="77777777" w:rsidR="00031D67" w:rsidRPr="00724332" w:rsidRDefault="00B84EF8" w:rsidP="00427C6A">
      <w:pPr>
        <w:pStyle w:val="af0"/>
        <w:numPr>
          <w:ilvl w:val="0"/>
          <w:numId w:val="11"/>
        </w:numPr>
        <w:tabs>
          <w:tab w:val="left" w:pos="3570"/>
        </w:tabs>
        <w:suppressAutoHyphens/>
        <w:spacing w:line="312" w:lineRule="auto"/>
        <w:ind w:left="142" w:hanging="142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черепно-мозговая травма, </w:t>
      </w:r>
    </w:p>
    <w:p w14:paraId="6537816F" w14:textId="77777777" w:rsidR="00031D67" w:rsidRPr="00724332" w:rsidRDefault="00B84EF8" w:rsidP="00427C6A">
      <w:pPr>
        <w:pStyle w:val="af0"/>
        <w:numPr>
          <w:ilvl w:val="0"/>
          <w:numId w:val="11"/>
        </w:numPr>
        <w:tabs>
          <w:tab w:val="left" w:pos="3570"/>
        </w:tabs>
        <w:suppressAutoHyphens/>
        <w:spacing w:line="312" w:lineRule="auto"/>
        <w:ind w:left="142" w:hanging="142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заболевания головного мозга, </w:t>
      </w:r>
    </w:p>
    <w:p w14:paraId="1D6D75B7" w14:textId="77777777" w:rsidR="00031D67" w:rsidRPr="00724332" w:rsidRDefault="00B84EF8" w:rsidP="00427C6A">
      <w:pPr>
        <w:pStyle w:val="af0"/>
        <w:numPr>
          <w:ilvl w:val="0"/>
          <w:numId w:val="11"/>
        </w:numPr>
        <w:tabs>
          <w:tab w:val="left" w:pos="3570"/>
        </w:tabs>
        <w:suppressAutoHyphens/>
        <w:spacing w:line="312" w:lineRule="auto"/>
        <w:ind w:left="142" w:hanging="142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период лактации, </w:t>
      </w:r>
    </w:p>
    <w:p w14:paraId="0B49A0A9" w14:textId="77777777" w:rsidR="00031D67" w:rsidRPr="00724332" w:rsidRDefault="00B84EF8" w:rsidP="00427C6A">
      <w:pPr>
        <w:pStyle w:val="af0"/>
        <w:numPr>
          <w:ilvl w:val="0"/>
          <w:numId w:val="11"/>
        </w:numPr>
        <w:tabs>
          <w:tab w:val="left" w:pos="3570"/>
        </w:tabs>
        <w:suppressAutoHyphens/>
        <w:spacing w:line="312" w:lineRule="auto"/>
        <w:ind w:left="142" w:hanging="142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>детский возраст</w:t>
      </w:r>
      <w:r w:rsidR="008A58F0" w:rsidRPr="00724332">
        <w:rPr>
          <w:sz w:val="16"/>
          <w:szCs w:val="16"/>
          <w:lang w:eastAsia="ar-SA"/>
        </w:rPr>
        <w:t xml:space="preserve"> (старше 1 месяца)</w:t>
      </w:r>
      <w:r w:rsidRPr="00724332">
        <w:rPr>
          <w:sz w:val="16"/>
          <w:szCs w:val="16"/>
          <w:lang w:eastAsia="ar-SA"/>
        </w:rPr>
        <w:t xml:space="preserve">. </w:t>
      </w:r>
    </w:p>
    <w:p w14:paraId="22A52932" w14:textId="77777777" w:rsidR="007820F4" w:rsidRPr="00724332" w:rsidRDefault="007820F4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sz w:val="16"/>
          <w:szCs w:val="16"/>
        </w:rPr>
      </w:pPr>
      <w:r w:rsidRPr="00724332">
        <w:rPr>
          <w:b/>
          <w:bCs/>
          <w:sz w:val="16"/>
          <w:szCs w:val="16"/>
        </w:rPr>
        <w:t>Применение при беременности и</w:t>
      </w:r>
      <w:r w:rsidR="00C606C7" w:rsidRPr="00724332">
        <w:rPr>
          <w:b/>
          <w:bCs/>
          <w:sz w:val="16"/>
          <w:szCs w:val="16"/>
        </w:rPr>
        <w:t xml:space="preserve"> в</w:t>
      </w:r>
      <w:r w:rsidRPr="00724332">
        <w:rPr>
          <w:b/>
          <w:bCs/>
          <w:sz w:val="16"/>
          <w:szCs w:val="16"/>
        </w:rPr>
        <w:t xml:space="preserve"> период грудного вскармливания</w:t>
      </w:r>
    </w:p>
    <w:p w14:paraId="352A26AD" w14:textId="77777777" w:rsidR="00B335E3" w:rsidRPr="00724332" w:rsidRDefault="00B335E3" w:rsidP="00724332">
      <w:pPr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>В исследованиях на животных не было выявлено тератогенного эффекта.</w:t>
      </w:r>
      <w:r w:rsidR="003432E7" w:rsidRPr="00724332">
        <w:rPr>
          <w:sz w:val="16"/>
          <w:szCs w:val="16"/>
          <w:lang w:eastAsia="ar-SA"/>
        </w:rPr>
        <w:t xml:space="preserve"> </w:t>
      </w:r>
      <w:r w:rsidRPr="00724332">
        <w:rPr>
          <w:sz w:val="16"/>
          <w:szCs w:val="16"/>
          <w:lang w:eastAsia="ar-SA"/>
        </w:rPr>
        <w:t xml:space="preserve">Однако в качестве меры предосторожности принимать </w:t>
      </w:r>
      <w:proofErr w:type="spellStart"/>
      <w:r w:rsidRPr="00724332">
        <w:rPr>
          <w:sz w:val="16"/>
          <w:szCs w:val="16"/>
          <w:lang w:eastAsia="ar-SA"/>
        </w:rPr>
        <w:t>нифуроксазид</w:t>
      </w:r>
      <w:proofErr w:type="spellEnd"/>
      <w:r w:rsidRPr="00724332">
        <w:rPr>
          <w:sz w:val="16"/>
          <w:szCs w:val="16"/>
          <w:lang w:eastAsia="ar-SA"/>
        </w:rPr>
        <w:t xml:space="preserve"> во время беременности не рекомендуется. Во время периода лактации возможно продолжение грудного вскармливания в случае короткого курса лечения препаратом.</w:t>
      </w:r>
      <w:r w:rsidR="003432E7" w:rsidRPr="00724332">
        <w:rPr>
          <w:sz w:val="16"/>
          <w:szCs w:val="16"/>
          <w:lang w:eastAsia="ar-SA"/>
        </w:rPr>
        <w:t xml:space="preserve"> </w:t>
      </w:r>
      <w:r w:rsidR="000259ED" w:rsidRPr="00724332">
        <w:rPr>
          <w:sz w:val="16"/>
          <w:szCs w:val="16"/>
          <w:lang w:eastAsia="ar-SA"/>
        </w:rPr>
        <w:t>Необходимо проконсультироваться с врачом.</w:t>
      </w:r>
    </w:p>
    <w:p w14:paraId="2D1A8793" w14:textId="6AD1B954" w:rsidR="009751B6" w:rsidRPr="00724332" w:rsidRDefault="004B74A2" w:rsidP="00724332">
      <w:pPr>
        <w:pStyle w:val="a7"/>
        <w:spacing w:before="0" w:after="0" w:line="312" w:lineRule="auto"/>
        <w:ind w:left="0" w:right="74"/>
        <w:rPr>
          <w:rFonts w:ascii="Arial" w:hAnsi="Arial" w:cs="Arial"/>
          <w:b/>
          <w:bCs/>
          <w:spacing w:val="1"/>
          <w:sz w:val="16"/>
          <w:szCs w:val="16"/>
        </w:rPr>
      </w:pPr>
      <w:r w:rsidRPr="00724332">
        <w:rPr>
          <w:rFonts w:ascii="Arial" w:hAnsi="Arial" w:cs="Arial"/>
          <w:b/>
          <w:bCs/>
          <w:spacing w:val="1"/>
          <w:sz w:val="16"/>
          <w:szCs w:val="16"/>
        </w:rPr>
        <w:t>Способ применения и дозы</w:t>
      </w:r>
    </w:p>
    <w:p w14:paraId="6DCFEC3D" w14:textId="77777777" w:rsidR="00EA1013" w:rsidRPr="00724332" w:rsidRDefault="00277515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Внутрь. </w:t>
      </w:r>
      <w:r w:rsidR="003B5DED" w:rsidRPr="00724332">
        <w:rPr>
          <w:sz w:val="16"/>
          <w:szCs w:val="16"/>
          <w:lang w:eastAsia="ar-SA"/>
        </w:rPr>
        <w:t xml:space="preserve">Для дозирования используется мерный стаканчик объемом </w:t>
      </w:r>
      <w:r w:rsidR="00CF430D" w:rsidRPr="00724332">
        <w:rPr>
          <w:sz w:val="16"/>
          <w:szCs w:val="16"/>
          <w:lang w:eastAsia="ar-SA"/>
        </w:rPr>
        <w:t>10 мл.</w:t>
      </w:r>
      <w:r w:rsidR="00015A55" w:rsidRPr="00724332">
        <w:rPr>
          <w:sz w:val="16"/>
          <w:szCs w:val="16"/>
          <w:lang w:eastAsia="ar-SA"/>
        </w:rPr>
        <w:t xml:space="preserve"> </w:t>
      </w:r>
      <w:r w:rsidR="00CF430D" w:rsidRPr="00724332">
        <w:rPr>
          <w:sz w:val="16"/>
          <w:szCs w:val="16"/>
          <w:lang w:eastAsia="ar-SA"/>
        </w:rPr>
        <w:t>Перед употреблением суспензию необходимо хорошо</w:t>
      </w:r>
      <w:r w:rsidR="004F7CEA" w:rsidRPr="00724332">
        <w:rPr>
          <w:sz w:val="16"/>
          <w:szCs w:val="16"/>
          <w:lang w:eastAsia="ar-SA"/>
        </w:rPr>
        <w:t xml:space="preserve"> </w:t>
      </w:r>
      <w:r w:rsidR="00CF430D" w:rsidRPr="00724332">
        <w:rPr>
          <w:sz w:val="16"/>
          <w:szCs w:val="16"/>
          <w:lang w:eastAsia="ar-SA"/>
        </w:rPr>
        <w:t>встряхнуть.</w:t>
      </w:r>
      <w:r w:rsidR="00EA1013" w:rsidRPr="00724332">
        <w:rPr>
          <w:sz w:val="16"/>
          <w:szCs w:val="16"/>
          <w:lang w:eastAsia="ar-SA"/>
        </w:rPr>
        <w:t xml:space="preserve"> </w:t>
      </w:r>
    </w:p>
    <w:p w14:paraId="5CA6D832" w14:textId="77777777" w:rsidR="00EA1013" w:rsidRPr="00724332" w:rsidRDefault="00C5523E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Детям от 1 до 6 месяцев: 100 мг </w:t>
      </w:r>
      <w:r w:rsidR="001145D6" w:rsidRPr="00724332">
        <w:rPr>
          <w:sz w:val="16"/>
          <w:szCs w:val="16"/>
          <w:lang w:eastAsia="ar-SA"/>
        </w:rPr>
        <w:t>(</w:t>
      </w:r>
      <w:r w:rsidRPr="00724332">
        <w:rPr>
          <w:sz w:val="16"/>
          <w:szCs w:val="16"/>
          <w:lang w:eastAsia="ar-SA"/>
        </w:rPr>
        <w:t>2,5 мл</w:t>
      </w:r>
      <w:r w:rsidR="001145D6" w:rsidRPr="00724332">
        <w:rPr>
          <w:sz w:val="16"/>
          <w:szCs w:val="16"/>
          <w:lang w:eastAsia="ar-SA"/>
        </w:rPr>
        <w:t>)</w:t>
      </w:r>
      <w:r w:rsidRPr="00724332">
        <w:rPr>
          <w:sz w:val="16"/>
          <w:szCs w:val="16"/>
          <w:lang w:eastAsia="ar-SA"/>
        </w:rPr>
        <w:t xml:space="preserve"> 2-3 раза в сутки (интервал между </w:t>
      </w:r>
      <w:r w:rsidR="00EA1013" w:rsidRPr="00724332">
        <w:rPr>
          <w:sz w:val="16"/>
          <w:szCs w:val="16"/>
          <w:lang w:eastAsia="ar-SA"/>
        </w:rPr>
        <w:t>приемами</w:t>
      </w:r>
      <w:r w:rsidR="003432E7" w:rsidRPr="00724332">
        <w:rPr>
          <w:sz w:val="16"/>
          <w:szCs w:val="16"/>
          <w:lang w:eastAsia="ar-SA"/>
        </w:rPr>
        <w:t xml:space="preserve"> </w:t>
      </w:r>
      <w:r w:rsidR="00EA1013" w:rsidRPr="00724332">
        <w:rPr>
          <w:sz w:val="16"/>
          <w:szCs w:val="16"/>
          <w:lang w:eastAsia="ar-SA"/>
        </w:rPr>
        <w:t>8</w:t>
      </w:r>
      <w:r w:rsidRPr="00724332">
        <w:rPr>
          <w:sz w:val="16"/>
          <w:szCs w:val="16"/>
          <w:lang w:eastAsia="ar-SA"/>
        </w:rPr>
        <w:t>-12 ч).</w:t>
      </w:r>
      <w:r w:rsidR="00EA1013" w:rsidRPr="00724332">
        <w:rPr>
          <w:sz w:val="16"/>
          <w:szCs w:val="16"/>
          <w:lang w:eastAsia="ar-SA"/>
        </w:rPr>
        <w:t xml:space="preserve"> </w:t>
      </w:r>
    </w:p>
    <w:p w14:paraId="07C0CFB5" w14:textId="77777777" w:rsidR="00EA1013" w:rsidRPr="00724332" w:rsidRDefault="00EA1013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lastRenderedPageBreak/>
        <w:t xml:space="preserve">Детям от 6 месяцев до 3 лет: 100 мг </w:t>
      </w:r>
      <w:r w:rsidR="001145D6" w:rsidRPr="00724332">
        <w:rPr>
          <w:sz w:val="16"/>
          <w:szCs w:val="16"/>
          <w:lang w:eastAsia="ar-SA"/>
        </w:rPr>
        <w:t>(</w:t>
      </w:r>
      <w:r w:rsidRPr="00724332">
        <w:rPr>
          <w:sz w:val="16"/>
          <w:szCs w:val="16"/>
          <w:lang w:eastAsia="ar-SA"/>
        </w:rPr>
        <w:t>2,5 мл</w:t>
      </w:r>
      <w:r w:rsidR="001145D6" w:rsidRPr="00724332">
        <w:rPr>
          <w:sz w:val="16"/>
          <w:szCs w:val="16"/>
          <w:lang w:eastAsia="ar-SA"/>
        </w:rPr>
        <w:t>)</w:t>
      </w:r>
      <w:r w:rsidRPr="00724332">
        <w:rPr>
          <w:sz w:val="16"/>
          <w:szCs w:val="16"/>
          <w:lang w:eastAsia="ar-SA"/>
        </w:rPr>
        <w:t xml:space="preserve"> 3 раза в сутки (интервал между </w:t>
      </w:r>
      <w:r w:rsidR="00C17BCC" w:rsidRPr="00724332">
        <w:rPr>
          <w:sz w:val="16"/>
          <w:szCs w:val="16"/>
          <w:lang w:eastAsia="ar-SA"/>
        </w:rPr>
        <w:t>приемами 8</w:t>
      </w:r>
      <w:r w:rsidRPr="00724332">
        <w:rPr>
          <w:sz w:val="16"/>
          <w:szCs w:val="16"/>
          <w:lang w:eastAsia="ar-SA"/>
        </w:rPr>
        <w:t xml:space="preserve"> ч).</w:t>
      </w:r>
    </w:p>
    <w:p w14:paraId="0AED088E" w14:textId="77777777" w:rsidR="00EA1013" w:rsidRPr="00724332" w:rsidRDefault="00EA1013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Детям </w:t>
      </w:r>
      <w:r w:rsidR="001145D6" w:rsidRPr="00724332">
        <w:rPr>
          <w:sz w:val="16"/>
          <w:szCs w:val="16"/>
          <w:lang w:eastAsia="ar-SA"/>
        </w:rPr>
        <w:t>от 3</w:t>
      </w:r>
      <w:r w:rsidRPr="00724332">
        <w:rPr>
          <w:sz w:val="16"/>
          <w:szCs w:val="16"/>
          <w:lang w:eastAsia="ar-SA"/>
        </w:rPr>
        <w:t xml:space="preserve"> до 6 лет: 200 мг (5 мл) 3 раза в сутки</w:t>
      </w:r>
      <w:r w:rsidR="007862FD" w:rsidRPr="00724332">
        <w:rPr>
          <w:sz w:val="16"/>
          <w:szCs w:val="16"/>
          <w:lang w:eastAsia="ar-SA"/>
        </w:rPr>
        <w:t xml:space="preserve"> (интервал между приемами</w:t>
      </w:r>
      <w:r w:rsidR="003432E7" w:rsidRPr="00724332">
        <w:rPr>
          <w:sz w:val="16"/>
          <w:szCs w:val="16"/>
          <w:lang w:eastAsia="ar-SA"/>
        </w:rPr>
        <w:t xml:space="preserve"> </w:t>
      </w:r>
      <w:r w:rsidRPr="00724332">
        <w:rPr>
          <w:sz w:val="16"/>
          <w:szCs w:val="16"/>
          <w:lang w:eastAsia="ar-SA"/>
        </w:rPr>
        <w:t>8 ч).</w:t>
      </w:r>
    </w:p>
    <w:p w14:paraId="426DF319" w14:textId="77777777" w:rsidR="00E75E6E" w:rsidRPr="00724332" w:rsidRDefault="007862FD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>Д</w:t>
      </w:r>
      <w:r w:rsidR="00E75E6E" w:rsidRPr="00724332">
        <w:rPr>
          <w:sz w:val="16"/>
          <w:szCs w:val="16"/>
          <w:lang w:eastAsia="ar-SA"/>
        </w:rPr>
        <w:t xml:space="preserve">етям </w:t>
      </w:r>
      <w:r w:rsidRPr="00724332">
        <w:rPr>
          <w:sz w:val="16"/>
          <w:szCs w:val="16"/>
          <w:lang w:eastAsia="ar-SA"/>
        </w:rPr>
        <w:t xml:space="preserve">от </w:t>
      </w:r>
      <w:r w:rsidR="00DA5065" w:rsidRPr="00724332">
        <w:rPr>
          <w:sz w:val="16"/>
          <w:szCs w:val="16"/>
          <w:lang w:eastAsia="ar-SA"/>
        </w:rPr>
        <w:t xml:space="preserve">6 </w:t>
      </w:r>
      <w:r w:rsidR="00E75E6E" w:rsidRPr="00724332">
        <w:rPr>
          <w:sz w:val="16"/>
          <w:szCs w:val="16"/>
          <w:lang w:eastAsia="ar-SA"/>
        </w:rPr>
        <w:t xml:space="preserve">лет </w:t>
      </w:r>
      <w:r w:rsidRPr="00724332">
        <w:rPr>
          <w:sz w:val="16"/>
          <w:szCs w:val="16"/>
          <w:lang w:eastAsia="ar-SA"/>
        </w:rPr>
        <w:t>до 18 лет: 200 мг</w:t>
      </w:r>
      <w:r w:rsidR="00E75E6E" w:rsidRPr="00724332">
        <w:rPr>
          <w:sz w:val="16"/>
          <w:szCs w:val="16"/>
          <w:lang w:eastAsia="ar-SA"/>
        </w:rPr>
        <w:t xml:space="preserve"> </w:t>
      </w:r>
      <w:r w:rsidRPr="00724332">
        <w:rPr>
          <w:sz w:val="16"/>
          <w:szCs w:val="16"/>
          <w:lang w:eastAsia="ar-SA"/>
        </w:rPr>
        <w:t>(</w:t>
      </w:r>
      <w:r w:rsidR="007C01DD" w:rsidRPr="00724332">
        <w:rPr>
          <w:sz w:val="16"/>
          <w:szCs w:val="16"/>
          <w:lang w:eastAsia="ar-SA"/>
        </w:rPr>
        <w:t>5</w:t>
      </w:r>
      <w:r w:rsidR="00E75E6E" w:rsidRPr="00724332">
        <w:rPr>
          <w:sz w:val="16"/>
          <w:szCs w:val="16"/>
          <w:lang w:eastAsia="ar-SA"/>
        </w:rPr>
        <w:t xml:space="preserve"> </w:t>
      </w:r>
      <w:r w:rsidR="007C01DD" w:rsidRPr="00724332">
        <w:rPr>
          <w:sz w:val="16"/>
          <w:szCs w:val="16"/>
          <w:lang w:eastAsia="ar-SA"/>
        </w:rPr>
        <w:t>мл</w:t>
      </w:r>
      <w:r w:rsidRPr="00724332">
        <w:rPr>
          <w:sz w:val="16"/>
          <w:szCs w:val="16"/>
          <w:lang w:eastAsia="ar-SA"/>
        </w:rPr>
        <w:t>)</w:t>
      </w:r>
      <w:r w:rsidR="00E75E6E" w:rsidRPr="00724332">
        <w:rPr>
          <w:sz w:val="16"/>
          <w:szCs w:val="16"/>
          <w:lang w:eastAsia="ar-SA"/>
        </w:rPr>
        <w:t xml:space="preserve"> </w:t>
      </w:r>
      <w:r w:rsidR="007C01DD" w:rsidRPr="00724332">
        <w:rPr>
          <w:sz w:val="16"/>
          <w:szCs w:val="16"/>
          <w:lang w:eastAsia="ar-SA"/>
        </w:rPr>
        <w:t>3-</w:t>
      </w:r>
      <w:r w:rsidR="00E75E6E" w:rsidRPr="00724332">
        <w:rPr>
          <w:sz w:val="16"/>
          <w:szCs w:val="16"/>
          <w:lang w:eastAsia="ar-SA"/>
        </w:rPr>
        <w:t>4 раза в сут</w:t>
      </w:r>
      <w:r w:rsidR="00A2044A" w:rsidRPr="00724332">
        <w:rPr>
          <w:sz w:val="16"/>
          <w:szCs w:val="16"/>
          <w:lang w:eastAsia="ar-SA"/>
        </w:rPr>
        <w:t>ки</w:t>
      </w:r>
      <w:r w:rsidR="007C01DD" w:rsidRPr="00724332">
        <w:rPr>
          <w:sz w:val="16"/>
          <w:szCs w:val="16"/>
          <w:lang w:eastAsia="ar-SA"/>
        </w:rPr>
        <w:t xml:space="preserve"> (интервал между </w:t>
      </w:r>
      <w:r w:rsidR="005008DF" w:rsidRPr="00724332">
        <w:rPr>
          <w:sz w:val="16"/>
          <w:szCs w:val="16"/>
          <w:lang w:eastAsia="ar-SA"/>
        </w:rPr>
        <w:t>приемами 6</w:t>
      </w:r>
      <w:r w:rsidR="007C01DD" w:rsidRPr="00724332">
        <w:rPr>
          <w:sz w:val="16"/>
          <w:szCs w:val="16"/>
          <w:lang w:eastAsia="ar-SA"/>
        </w:rPr>
        <w:t>-8 ч)</w:t>
      </w:r>
      <w:r w:rsidR="00E75E6E" w:rsidRPr="00724332">
        <w:rPr>
          <w:sz w:val="16"/>
          <w:szCs w:val="16"/>
          <w:lang w:eastAsia="ar-SA"/>
        </w:rPr>
        <w:t>.</w:t>
      </w:r>
    </w:p>
    <w:p w14:paraId="0F13D2D0" w14:textId="77777777" w:rsidR="007862FD" w:rsidRPr="00724332" w:rsidRDefault="007862FD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Взрослым: 200 мг </w:t>
      </w:r>
      <w:r w:rsidR="005008DF" w:rsidRPr="00724332">
        <w:rPr>
          <w:sz w:val="16"/>
          <w:szCs w:val="16"/>
          <w:lang w:eastAsia="ar-SA"/>
        </w:rPr>
        <w:t>(5</w:t>
      </w:r>
      <w:r w:rsidRPr="00724332">
        <w:rPr>
          <w:sz w:val="16"/>
          <w:szCs w:val="16"/>
          <w:lang w:eastAsia="ar-SA"/>
        </w:rPr>
        <w:t xml:space="preserve"> мл) 4 раза в сутки </w:t>
      </w:r>
      <w:r w:rsidR="005008DF" w:rsidRPr="00724332">
        <w:rPr>
          <w:sz w:val="16"/>
          <w:szCs w:val="16"/>
          <w:lang w:eastAsia="ar-SA"/>
        </w:rPr>
        <w:t>(интервал</w:t>
      </w:r>
      <w:r w:rsidRPr="00724332">
        <w:rPr>
          <w:sz w:val="16"/>
          <w:szCs w:val="16"/>
          <w:lang w:eastAsia="ar-SA"/>
        </w:rPr>
        <w:t xml:space="preserve"> между приемами 6 ч).</w:t>
      </w:r>
    </w:p>
    <w:p w14:paraId="068B290B" w14:textId="77777777" w:rsidR="007862FD" w:rsidRPr="00724332" w:rsidRDefault="007862FD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>Продолжительность курса лечения 5-7 дней, но не более 7 дней. Если в течение первых 3 дней приема улучшения не</w:t>
      </w:r>
      <w:r w:rsidR="002C0CEB" w:rsidRPr="00724332">
        <w:rPr>
          <w:sz w:val="16"/>
          <w:szCs w:val="16"/>
          <w:lang w:eastAsia="ar-SA"/>
        </w:rPr>
        <w:t> </w:t>
      </w:r>
      <w:r w:rsidRPr="00724332">
        <w:rPr>
          <w:sz w:val="16"/>
          <w:szCs w:val="16"/>
          <w:lang w:eastAsia="ar-SA"/>
        </w:rPr>
        <w:t>наступило, то следует обратиться к врачу. Применя</w:t>
      </w:r>
      <w:r w:rsidR="003432E7" w:rsidRPr="00724332">
        <w:rPr>
          <w:sz w:val="16"/>
          <w:szCs w:val="16"/>
          <w:lang w:eastAsia="ar-SA"/>
        </w:rPr>
        <w:t>ть</w:t>
      </w:r>
      <w:r w:rsidRPr="00724332">
        <w:rPr>
          <w:sz w:val="16"/>
          <w:szCs w:val="16"/>
          <w:lang w:eastAsia="ar-SA"/>
        </w:rPr>
        <w:t xml:space="preserve"> препарат </w:t>
      </w:r>
      <w:r w:rsidR="003432E7" w:rsidRPr="00724332">
        <w:rPr>
          <w:sz w:val="16"/>
          <w:szCs w:val="16"/>
          <w:lang w:eastAsia="ar-SA"/>
        </w:rPr>
        <w:t xml:space="preserve">следует </w:t>
      </w:r>
      <w:r w:rsidRPr="00724332">
        <w:rPr>
          <w:sz w:val="16"/>
          <w:szCs w:val="16"/>
          <w:lang w:eastAsia="ar-SA"/>
        </w:rPr>
        <w:t>согласно способу применения и в тех дозах, которые указаны в инструкции. В случае необходимости</w:t>
      </w:r>
      <w:r w:rsidR="003432E7" w:rsidRPr="00724332">
        <w:rPr>
          <w:sz w:val="16"/>
          <w:szCs w:val="16"/>
          <w:lang w:eastAsia="ar-SA"/>
        </w:rPr>
        <w:t xml:space="preserve"> перед применением лекарственного препарата необходимо</w:t>
      </w:r>
      <w:r w:rsidRPr="00724332">
        <w:rPr>
          <w:sz w:val="16"/>
          <w:szCs w:val="16"/>
          <w:lang w:eastAsia="ar-SA"/>
        </w:rPr>
        <w:t xml:space="preserve"> проконсультир</w:t>
      </w:r>
      <w:r w:rsidR="003432E7" w:rsidRPr="00724332">
        <w:rPr>
          <w:sz w:val="16"/>
          <w:szCs w:val="16"/>
          <w:lang w:eastAsia="ar-SA"/>
        </w:rPr>
        <w:t>оваться</w:t>
      </w:r>
      <w:r w:rsidRPr="00724332">
        <w:rPr>
          <w:sz w:val="16"/>
          <w:szCs w:val="16"/>
          <w:lang w:eastAsia="ar-SA"/>
        </w:rPr>
        <w:t xml:space="preserve"> с врачом. </w:t>
      </w:r>
    </w:p>
    <w:p w14:paraId="23B2364F" w14:textId="77777777" w:rsidR="007820F4" w:rsidRPr="00724332" w:rsidRDefault="007820F4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</w:rPr>
      </w:pPr>
      <w:r w:rsidRPr="00724332">
        <w:rPr>
          <w:b/>
          <w:bCs/>
          <w:sz w:val="16"/>
          <w:szCs w:val="16"/>
        </w:rPr>
        <w:t>Побочное действие</w:t>
      </w:r>
    </w:p>
    <w:p w14:paraId="06DA27BB" w14:textId="77777777" w:rsidR="00464E6E" w:rsidRPr="00724332" w:rsidRDefault="00464E6E" w:rsidP="00724332">
      <w:pPr>
        <w:shd w:val="clear" w:color="auto" w:fill="FFFFFF"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>Аллергические реакции (</w:t>
      </w:r>
      <w:r w:rsidR="007862FD" w:rsidRPr="00724332">
        <w:rPr>
          <w:sz w:val="16"/>
          <w:szCs w:val="16"/>
          <w:lang w:eastAsia="ar-SA"/>
        </w:rPr>
        <w:t xml:space="preserve">кожная </w:t>
      </w:r>
      <w:r w:rsidRPr="00724332">
        <w:rPr>
          <w:sz w:val="16"/>
          <w:szCs w:val="16"/>
          <w:lang w:eastAsia="ar-SA"/>
        </w:rPr>
        <w:t>сыпь, крапивница, отек</w:t>
      </w:r>
      <w:r w:rsidR="008C4B15" w:rsidRPr="00724332">
        <w:rPr>
          <w:sz w:val="16"/>
          <w:szCs w:val="16"/>
          <w:lang w:eastAsia="ar-SA"/>
        </w:rPr>
        <w:t xml:space="preserve"> </w:t>
      </w:r>
      <w:proofErr w:type="spellStart"/>
      <w:r w:rsidR="008C4B15" w:rsidRPr="00724332">
        <w:rPr>
          <w:sz w:val="16"/>
          <w:szCs w:val="16"/>
          <w:lang w:eastAsia="ar-SA"/>
        </w:rPr>
        <w:t>Квинке</w:t>
      </w:r>
      <w:proofErr w:type="spellEnd"/>
      <w:r w:rsidR="008C4B15" w:rsidRPr="00724332">
        <w:rPr>
          <w:sz w:val="16"/>
          <w:szCs w:val="16"/>
          <w:lang w:eastAsia="ar-SA"/>
        </w:rPr>
        <w:t>, анафилактический шок)</w:t>
      </w:r>
      <w:r w:rsidRPr="00724332">
        <w:rPr>
          <w:sz w:val="16"/>
          <w:szCs w:val="16"/>
          <w:lang w:eastAsia="ar-SA"/>
        </w:rPr>
        <w:t>.</w:t>
      </w:r>
    </w:p>
    <w:p w14:paraId="7A32D8CB" w14:textId="77777777" w:rsidR="00C06B12" w:rsidRPr="00724332" w:rsidRDefault="00C06B12" w:rsidP="00724332">
      <w:pPr>
        <w:shd w:val="clear" w:color="auto" w:fill="FFFFFF"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>Если любые из указанных в инструкции побочных эффектов усугубляются, или Вы заметили любые другие побочные эффекты, не указанные в инструкции, сообщите об этом врачу.</w:t>
      </w:r>
    </w:p>
    <w:p w14:paraId="0BB3D5DE" w14:textId="77777777" w:rsidR="004B74A2" w:rsidRPr="00724332" w:rsidRDefault="004B74A2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sz w:val="16"/>
          <w:szCs w:val="16"/>
        </w:rPr>
      </w:pPr>
      <w:r w:rsidRPr="00724332">
        <w:rPr>
          <w:b/>
          <w:bCs/>
          <w:sz w:val="16"/>
          <w:szCs w:val="16"/>
        </w:rPr>
        <w:t xml:space="preserve">Передозировка </w:t>
      </w:r>
    </w:p>
    <w:p w14:paraId="0D204B57" w14:textId="77777777" w:rsidR="00151F1D" w:rsidRPr="00724332" w:rsidRDefault="00151F1D" w:rsidP="00724332">
      <w:pPr>
        <w:numPr>
          <w:ilvl w:val="12"/>
          <w:numId w:val="0"/>
        </w:numPr>
        <w:tabs>
          <w:tab w:val="left" w:pos="8505"/>
        </w:tabs>
        <w:spacing w:line="312" w:lineRule="auto"/>
        <w:ind w:right="-2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Симптомы передозировки не известны. </w:t>
      </w:r>
      <w:r w:rsidR="003432E7" w:rsidRPr="00724332">
        <w:rPr>
          <w:sz w:val="16"/>
          <w:szCs w:val="16"/>
          <w:lang w:eastAsia="ar-SA"/>
        </w:rPr>
        <w:t xml:space="preserve"> </w:t>
      </w:r>
      <w:r w:rsidR="007862FD" w:rsidRPr="00724332">
        <w:rPr>
          <w:sz w:val="16"/>
          <w:szCs w:val="16"/>
          <w:lang w:eastAsia="ar-SA"/>
        </w:rPr>
        <w:t xml:space="preserve">Лечение </w:t>
      </w:r>
      <w:r w:rsidRPr="00724332">
        <w:rPr>
          <w:sz w:val="16"/>
          <w:szCs w:val="16"/>
          <w:lang w:eastAsia="ar-SA"/>
        </w:rPr>
        <w:t>симптоматическое.</w:t>
      </w:r>
    </w:p>
    <w:p w14:paraId="2AF70A18" w14:textId="77777777" w:rsidR="003F7D59" w:rsidRPr="00724332" w:rsidRDefault="00032CA3" w:rsidP="00724332">
      <w:pPr>
        <w:spacing w:line="312" w:lineRule="auto"/>
        <w:jc w:val="both"/>
        <w:rPr>
          <w:sz w:val="16"/>
          <w:szCs w:val="16"/>
        </w:rPr>
      </w:pPr>
      <w:r w:rsidRPr="00724332">
        <w:rPr>
          <w:b/>
          <w:bCs/>
          <w:spacing w:val="2"/>
          <w:sz w:val="16"/>
          <w:szCs w:val="16"/>
        </w:rPr>
        <w:t>Взаимодействие с дру</w:t>
      </w:r>
      <w:r w:rsidR="00C548A4" w:rsidRPr="00724332">
        <w:rPr>
          <w:b/>
          <w:bCs/>
          <w:spacing w:val="2"/>
          <w:sz w:val="16"/>
          <w:szCs w:val="16"/>
        </w:rPr>
        <w:t xml:space="preserve">гими лекарственными </w:t>
      </w:r>
      <w:r w:rsidR="0039799D" w:rsidRPr="00724332">
        <w:rPr>
          <w:b/>
          <w:bCs/>
          <w:spacing w:val="2"/>
          <w:sz w:val="16"/>
          <w:szCs w:val="16"/>
        </w:rPr>
        <w:t>средствами</w:t>
      </w:r>
    </w:p>
    <w:p w14:paraId="624B0B1D" w14:textId="77777777" w:rsidR="00C06B12" w:rsidRPr="00724332" w:rsidRDefault="00663D04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Не рекомендуется </w:t>
      </w:r>
      <w:r w:rsidR="00C06B12" w:rsidRPr="00724332">
        <w:rPr>
          <w:sz w:val="16"/>
          <w:szCs w:val="16"/>
          <w:lang w:eastAsia="ar-SA"/>
        </w:rPr>
        <w:t>одновременно</w:t>
      </w:r>
      <w:r w:rsidRPr="00724332">
        <w:rPr>
          <w:sz w:val="16"/>
          <w:szCs w:val="16"/>
          <w:lang w:eastAsia="ar-SA"/>
        </w:rPr>
        <w:t>е</w:t>
      </w:r>
      <w:r w:rsidR="00C06B12" w:rsidRPr="00724332">
        <w:rPr>
          <w:sz w:val="16"/>
          <w:szCs w:val="16"/>
          <w:lang w:eastAsia="ar-SA"/>
        </w:rPr>
        <w:t xml:space="preserve"> при</w:t>
      </w:r>
      <w:r w:rsidRPr="00724332">
        <w:rPr>
          <w:sz w:val="16"/>
          <w:szCs w:val="16"/>
          <w:lang w:eastAsia="ar-SA"/>
        </w:rPr>
        <w:t>менение с препаратами, вызывающими</w:t>
      </w:r>
      <w:r w:rsidR="003432E7" w:rsidRPr="00724332">
        <w:rPr>
          <w:sz w:val="16"/>
          <w:szCs w:val="16"/>
          <w:lang w:eastAsia="ar-SA"/>
        </w:rPr>
        <w:t xml:space="preserve"> </w:t>
      </w:r>
      <w:r w:rsidR="00797C89" w:rsidRPr="00724332">
        <w:rPr>
          <w:sz w:val="16"/>
          <w:szCs w:val="16"/>
          <w:lang w:eastAsia="ar-SA"/>
        </w:rPr>
        <w:t xml:space="preserve">развитие </w:t>
      </w:r>
      <w:proofErr w:type="spellStart"/>
      <w:r w:rsidR="00797C89" w:rsidRPr="00724332">
        <w:rPr>
          <w:sz w:val="16"/>
          <w:szCs w:val="16"/>
          <w:lang w:eastAsia="ar-SA"/>
        </w:rPr>
        <w:t>дисульфирамоподобных</w:t>
      </w:r>
      <w:proofErr w:type="spellEnd"/>
      <w:r w:rsidR="00C06B12" w:rsidRPr="00724332">
        <w:rPr>
          <w:sz w:val="16"/>
          <w:szCs w:val="16"/>
          <w:lang w:eastAsia="ar-SA"/>
        </w:rPr>
        <w:t xml:space="preserve"> реакци</w:t>
      </w:r>
      <w:r w:rsidRPr="00724332">
        <w:rPr>
          <w:sz w:val="16"/>
          <w:szCs w:val="16"/>
          <w:lang w:eastAsia="ar-SA"/>
        </w:rPr>
        <w:t>й</w:t>
      </w:r>
      <w:r w:rsidR="00797C89" w:rsidRPr="00724332">
        <w:rPr>
          <w:sz w:val="16"/>
          <w:szCs w:val="16"/>
          <w:lang w:eastAsia="ar-SA"/>
        </w:rPr>
        <w:t xml:space="preserve">, </w:t>
      </w:r>
      <w:r w:rsidR="003432E7" w:rsidRPr="00724332">
        <w:rPr>
          <w:sz w:val="16"/>
          <w:szCs w:val="16"/>
          <w:lang w:eastAsia="ar-SA"/>
        </w:rPr>
        <w:t>или</w:t>
      </w:r>
      <w:r w:rsidR="00797C89" w:rsidRPr="00724332">
        <w:rPr>
          <w:sz w:val="16"/>
          <w:szCs w:val="16"/>
          <w:lang w:eastAsia="ar-SA"/>
        </w:rPr>
        <w:t xml:space="preserve"> угнетающими функцию центральной нервной системы. Если Вы принимаете другие лекарственные препараты (в том числе безрецептурные) перед применением </w:t>
      </w:r>
      <w:proofErr w:type="spellStart"/>
      <w:r w:rsidR="00797C89" w:rsidRPr="00724332">
        <w:rPr>
          <w:sz w:val="16"/>
          <w:szCs w:val="16"/>
          <w:lang w:eastAsia="ar-SA"/>
        </w:rPr>
        <w:t>Мирофурила</w:t>
      </w:r>
      <w:proofErr w:type="spellEnd"/>
      <w:r w:rsidR="00797C89" w:rsidRPr="00724332">
        <w:rPr>
          <w:sz w:val="16"/>
          <w:szCs w:val="16"/>
          <w:lang w:eastAsia="ar-SA"/>
        </w:rPr>
        <w:t xml:space="preserve"> проконсультируйтесь с врачом. </w:t>
      </w:r>
    </w:p>
    <w:p w14:paraId="73F653EA" w14:textId="77777777" w:rsidR="00305880" w:rsidRPr="00724332" w:rsidRDefault="00C548A4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sz w:val="16"/>
          <w:szCs w:val="16"/>
        </w:rPr>
      </w:pPr>
      <w:r w:rsidRPr="00724332">
        <w:rPr>
          <w:b/>
          <w:bCs/>
          <w:sz w:val="16"/>
          <w:szCs w:val="16"/>
        </w:rPr>
        <w:t>Особые указания</w:t>
      </w:r>
    </w:p>
    <w:p w14:paraId="4BFE25ED" w14:textId="77777777" w:rsidR="003432E7" w:rsidRPr="00724332" w:rsidRDefault="0091738F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При лечении диареи одновременно с терапией </w:t>
      </w:r>
      <w:proofErr w:type="spellStart"/>
      <w:r w:rsidRPr="00724332">
        <w:rPr>
          <w:sz w:val="16"/>
          <w:szCs w:val="16"/>
          <w:lang w:eastAsia="ar-SA"/>
        </w:rPr>
        <w:t>нифуроксазидом</w:t>
      </w:r>
      <w:proofErr w:type="spellEnd"/>
      <w:r w:rsidRPr="00724332">
        <w:rPr>
          <w:sz w:val="16"/>
          <w:szCs w:val="16"/>
          <w:lang w:eastAsia="ar-SA"/>
        </w:rPr>
        <w:t xml:space="preserve"> необходимо проводить </w:t>
      </w:r>
      <w:proofErr w:type="spellStart"/>
      <w:r w:rsidRPr="00724332">
        <w:rPr>
          <w:sz w:val="16"/>
          <w:szCs w:val="16"/>
          <w:lang w:eastAsia="ar-SA"/>
        </w:rPr>
        <w:t>регидратационную</w:t>
      </w:r>
      <w:proofErr w:type="spellEnd"/>
      <w:r w:rsidRPr="00724332">
        <w:rPr>
          <w:sz w:val="16"/>
          <w:szCs w:val="16"/>
          <w:lang w:eastAsia="ar-SA"/>
        </w:rPr>
        <w:t xml:space="preserve"> терапию</w:t>
      </w:r>
      <w:r w:rsidR="00797C89" w:rsidRPr="00724332">
        <w:rPr>
          <w:sz w:val="16"/>
          <w:szCs w:val="16"/>
          <w:lang w:eastAsia="ar-SA"/>
        </w:rPr>
        <w:t>.</w:t>
      </w:r>
      <w:r w:rsidRPr="00724332">
        <w:rPr>
          <w:sz w:val="16"/>
          <w:szCs w:val="16"/>
          <w:lang w:eastAsia="ar-SA"/>
        </w:rPr>
        <w:t xml:space="preserve"> </w:t>
      </w:r>
      <w:r w:rsidR="00797C89" w:rsidRPr="00724332">
        <w:rPr>
          <w:sz w:val="16"/>
          <w:szCs w:val="16"/>
          <w:lang w:eastAsia="ar-SA"/>
        </w:rPr>
        <w:t>Лечение диареи у детей до 3 лет следует проводить под наблюдением врача.  В случае бактериальной диареи с</w:t>
      </w:r>
      <w:r w:rsidR="002C0CEB" w:rsidRPr="00724332">
        <w:rPr>
          <w:sz w:val="16"/>
          <w:szCs w:val="16"/>
          <w:lang w:eastAsia="ar-SA"/>
        </w:rPr>
        <w:t> </w:t>
      </w:r>
      <w:r w:rsidR="00797C89" w:rsidRPr="00724332">
        <w:rPr>
          <w:sz w:val="16"/>
          <w:szCs w:val="16"/>
          <w:lang w:eastAsia="ar-SA"/>
        </w:rPr>
        <w:t>признаками системного поражения (ухудшение общего состояния, повышение температуры тела, симптомы интоксикации или инфекции) следует обратиться к врачу для решения вопроса о применении антибактериальных препаратов системного действия.</w:t>
      </w:r>
    </w:p>
    <w:p w14:paraId="7001E0EB" w14:textId="77777777" w:rsidR="00797C89" w:rsidRPr="00724332" w:rsidRDefault="00797C89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При проявлении симптомов </w:t>
      </w:r>
      <w:r w:rsidR="003432E7" w:rsidRPr="00724332">
        <w:rPr>
          <w:sz w:val="16"/>
          <w:szCs w:val="16"/>
          <w:lang w:eastAsia="ar-SA"/>
        </w:rPr>
        <w:t xml:space="preserve">реакции </w:t>
      </w:r>
      <w:r w:rsidRPr="00724332">
        <w:rPr>
          <w:sz w:val="16"/>
          <w:szCs w:val="16"/>
          <w:lang w:eastAsia="ar-SA"/>
        </w:rPr>
        <w:t>гиперчувствительности (</w:t>
      </w:r>
      <w:r w:rsidR="003432E7" w:rsidRPr="00724332">
        <w:rPr>
          <w:sz w:val="16"/>
          <w:szCs w:val="16"/>
          <w:lang w:eastAsia="ar-SA"/>
        </w:rPr>
        <w:t xml:space="preserve">кожная </w:t>
      </w:r>
      <w:r w:rsidRPr="00724332">
        <w:rPr>
          <w:sz w:val="16"/>
          <w:szCs w:val="16"/>
          <w:lang w:eastAsia="ar-SA"/>
        </w:rPr>
        <w:t>сыпь</w:t>
      </w:r>
      <w:r w:rsidR="003432E7" w:rsidRPr="00724332">
        <w:rPr>
          <w:sz w:val="16"/>
          <w:szCs w:val="16"/>
          <w:lang w:eastAsia="ar-SA"/>
        </w:rPr>
        <w:t xml:space="preserve"> и</w:t>
      </w:r>
      <w:r w:rsidRPr="00724332">
        <w:rPr>
          <w:sz w:val="16"/>
          <w:szCs w:val="16"/>
          <w:lang w:eastAsia="ar-SA"/>
        </w:rPr>
        <w:t xml:space="preserve"> зуд</w:t>
      </w:r>
      <w:r w:rsidR="003432E7" w:rsidRPr="00724332">
        <w:rPr>
          <w:sz w:val="16"/>
          <w:szCs w:val="16"/>
          <w:lang w:eastAsia="ar-SA"/>
        </w:rPr>
        <w:t>, затруднение дыхания, одышка</w:t>
      </w:r>
      <w:r w:rsidRPr="00724332">
        <w:rPr>
          <w:sz w:val="16"/>
          <w:szCs w:val="16"/>
          <w:lang w:eastAsia="ar-SA"/>
        </w:rPr>
        <w:t>) следует прекратить прием препарата.</w:t>
      </w:r>
    </w:p>
    <w:p w14:paraId="131E7FD3" w14:textId="77777777" w:rsidR="003432E7" w:rsidRPr="00724332" w:rsidRDefault="00E7139C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В связи с содержанием </w:t>
      </w:r>
      <w:proofErr w:type="spellStart"/>
      <w:r w:rsidRPr="00724332">
        <w:rPr>
          <w:sz w:val="16"/>
          <w:szCs w:val="16"/>
          <w:lang w:eastAsia="ar-SA"/>
        </w:rPr>
        <w:t>метилпарагидроксибензоата</w:t>
      </w:r>
      <w:proofErr w:type="spellEnd"/>
      <w:r w:rsidRPr="00724332">
        <w:rPr>
          <w:sz w:val="16"/>
          <w:szCs w:val="16"/>
          <w:lang w:eastAsia="ar-SA"/>
        </w:rPr>
        <w:t xml:space="preserve"> препарат может вызывать аллергические реакции (возможно, отсроченные).</w:t>
      </w:r>
    </w:p>
    <w:p w14:paraId="141A7D39" w14:textId="77777777" w:rsidR="00E7139C" w:rsidRPr="00724332" w:rsidRDefault="00E7139C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 xml:space="preserve">Употребление алкоголя во время терапии </w:t>
      </w:r>
      <w:proofErr w:type="spellStart"/>
      <w:r w:rsidRPr="00724332">
        <w:rPr>
          <w:sz w:val="16"/>
          <w:szCs w:val="16"/>
          <w:lang w:eastAsia="ar-SA"/>
        </w:rPr>
        <w:t>нифуроксазидом</w:t>
      </w:r>
      <w:proofErr w:type="spellEnd"/>
      <w:r w:rsidRPr="00724332">
        <w:rPr>
          <w:sz w:val="16"/>
          <w:szCs w:val="16"/>
          <w:lang w:eastAsia="ar-SA"/>
        </w:rPr>
        <w:t xml:space="preserve"> запрещено.</w:t>
      </w:r>
    </w:p>
    <w:p w14:paraId="5742B6B1" w14:textId="77777777" w:rsidR="003432E7" w:rsidRPr="00724332" w:rsidRDefault="00C5523E" w:rsidP="00724332">
      <w:pPr>
        <w:shd w:val="clear" w:color="auto" w:fill="FFFFFF"/>
        <w:spacing w:line="312" w:lineRule="auto"/>
        <w:rPr>
          <w:color w:val="000000"/>
          <w:sz w:val="16"/>
          <w:szCs w:val="16"/>
        </w:rPr>
      </w:pPr>
      <w:r w:rsidRPr="00724332">
        <w:rPr>
          <w:color w:val="000000"/>
          <w:sz w:val="16"/>
          <w:szCs w:val="16"/>
        </w:rPr>
        <w:t xml:space="preserve">Следует учитывать, что суспензия </w:t>
      </w:r>
      <w:proofErr w:type="spellStart"/>
      <w:r w:rsidRPr="00724332">
        <w:rPr>
          <w:color w:val="000000"/>
          <w:sz w:val="16"/>
          <w:szCs w:val="16"/>
        </w:rPr>
        <w:t>Мирофурил</w:t>
      </w:r>
      <w:proofErr w:type="spellEnd"/>
      <w:r w:rsidRPr="00724332">
        <w:rPr>
          <w:color w:val="000000"/>
          <w:sz w:val="16"/>
          <w:szCs w:val="16"/>
        </w:rPr>
        <w:t xml:space="preserve"> содержит 1 % этанола</w:t>
      </w:r>
      <w:r w:rsidR="003432E7" w:rsidRPr="00724332">
        <w:rPr>
          <w:color w:val="000000"/>
          <w:sz w:val="16"/>
          <w:szCs w:val="16"/>
        </w:rPr>
        <w:t xml:space="preserve"> и сахарозу</w:t>
      </w:r>
      <w:r w:rsidRPr="00724332">
        <w:rPr>
          <w:color w:val="000000"/>
          <w:sz w:val="16"/>
          <w:szCs w:val="16"/>
        </w:rPr>
        <w:t>.</w:t>
      </w:r>
    </w:p>
    <w:p w14:paraId="4046499B" w14:textId="33E7272D" w:rsidR="00724332" w:rsidRDefault="00C5523E" w:rsidP="00724332">
      <w:pPr>
        <w:shd w:val="clear" w:color="auto" w:fill="FFFFFF"/>
        <w:spacing w:line="312" w:lineRule="auto"/>
        <w:rPr>
          <w:color w:val="000000"/>
          <w:sz w:val="16"/>
          <w:szCs w:val="16"/>
        </w:rPr>
      </w:pPr>
      <w:r w:rsidRPr="00724332">
        <w:rPr>
          <w:color w:val="000000"/>
          <w:sz w:val="16"/>
          <w:szCs w:val="16"/>
        </w:rPr>
        <w:t xml:space="preserve">Содержание </w:t>
      </w:r>
      <w:r w:rsidR="00323E58" w:rsidRPr="00724332">
        <w:rPr>
          <w:color w:val="000000"/>
          <w:sz w:val="16"/>
          <w:szCs w:val="16"/>
        </w:rPr>
        <w:t>этанола</w:t>
      </w:r>
      <w:r w:rsidR="003432E7" w:rsidRPr="00724332">
        <w:rPr>
          <w:color w:val="000000"/>
          <w:sz w:val="16"/>
          <w:szCs w:val="16"/>
        </w:rPr>
        <w:t xml:space="preserve"> </w:t>
      </w:r>
      <w:r w:rsidRPr="00724332">
        <w:rPr>
          <w:color w:val="000000"/>
          <w:sz w:val="16"/>
          <w:szCs w:val="16"/>
        </w:rPr>
        <w:t>и хлебных единиц в разовых и максимальных суточных дозах препарата:</w:t>
      </w:r>
    </w:p>
    <w:p w14:paraId="45D6C24A" w14:textId="77777777" w:rsidR="000F15F7" w:rsidRPr="00724332" w:rsidRDefault="000F15F7" w:rsidP="00724332">
      <w:pPr>
        <w:shd w:val="clear" w:color="auto" w:fill="FFFFFF"/>
        <w:spacing w:line="312" w:lineRule="auto"/>
        <w:rPr>
          <w:color w:val="000000"/>
          <w:sz w:val="16"/>
          <w:szCs w:val="16"/>
        </w:rPr>
      </w:pP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45"/>
        <w:gridCol w:w="2943"/>
        <w:gridCol w:w="2050"/>
      </w:tblGrid>
      <w:tr w:rsidR="009522AA" w:rsidRPr="00724332" w14:paraId="34795927" w14:textId="77777777" w:rsidTr="00370563">
        <w:tc>
          <w:tcPr>
            <w:tcW w:w="2945" w:type="dxa"/>
            <w:shd w:val="clear" w:color="auto" w:fill="D9D9D9" w:themeFill="background1" w:themeFillShade="D9"/>
            <w:hideMark/>
          </w:tcPr>
          <w:p w14:paraId="60982324" w14:textId="7A399CFD" w:rsidR="00031D67" w:rsidRPr="00724332" w:rsidRDefault="00C5523E" w:rsidP="00724332">
            <w:pPr>
              <w:spacing w:line="312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724332">
              <w:rPr>
                <w:b/>
                <w:color w:val="000000"/>
                <w:sz w:val="16"/>
                <w:szCs w:val="16"/>
              </w:rPr>
              <w:t>Возрастные разовая и максимальная суточная дозы</w:t>
            </w:r>
          </w:p>
        </w:tc>
        <w:tc>
          <w:tcPr>
            <w:tcW w:w="2943" w:type="dxa"/>
            <w:shd w:val="clear" w:color="auto" w:fill="D9D9D9" w:themeFill="background1" w:themeFillShade="D9"/>
            <w:hideMark/>
          </w:tcPr>
          <w:p w14:paraId="4789117E" w14:textId="77777777" w:rsidR="00031D67" w:rsidRPr="00724332" w:rsidRDefault="00C5523E" w:rsidP="00724332">
            <w:pPr>
              <w:spacing w:line="312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724332">
              <w:rPr>
                <w:b/>
                <w:color w:val="000000"/>
                <w:sz w:val="16"/>
                <w:szCs w:val="16"/>
              </w:rPr>
              <w:t xml:space="preserve">Количество этанола </w:t>
            </w:r>
            <w:r w:rsidR="00015A55" w:rsidRPr="00724332">
              <w:rPr>
                <w:b/>
                <w:color w:val="000000"/>
                <w:sz w:val="16"/>
                <w:szCs w:val="16"/>
              </w:rPr>
              <w:t>(в</w:t>
            </w:r>
            <w:r w:rsidRPr="00724332">
              <w:rPr>
                <w:b/>
                <w:color w:val="000000"/>
                <w:sz w:val="16"/>
                <w:szCs w:val="16"/>
              </w:rPr>
              <w:t xml:space="preserve"> пересчете на абсолютный спирт) в граммах</w:t>
            </w:r>
          </w:p>
        </w:tc>
        <w:tc>
          <w:tcPr>
            <w:tcW w:w="2050" w:type="dxa"/>
            <w:shd w:val="clear" w:color="auto" w:fill="D9D9D9" w:themeFill="background1" w:themeFillShade="D9"/>
            <w:hideMark/>
          </w:tcPr>
          <w:p w14:paraId="7070DA73" w14:textId="77777777" w:rsidR="00031D67" w:rsidRPr="00724332" w:rsidRDefault="00C5523E" w:rsidP="00724332">
            <w:pPr>
              <w:spacing w:line="312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724332">
              <w:rPr>
                <w:b/>
                <w:color w:val="000000"/>
                <w:sz w:val="16"/>
                <w:szCs w:val="16"/>
              </w:rPr>
              <w:t>Количество хлебных единиц</w:t>
            </w:r>
          </w:p>
        </w:tc>
      </w:tr>
      <w:tr w:rsidR="00C91972" w:rsidRPr="00724332" w14:paraId="6839853C" w14:textId="77777777" w:rsidTr="00370563">
        <w:tc>
          <w:tcPr>
            <w:tcW w:w="2945" w:type="dxa"/>
            <w:tcBorders>
              <w:right w:val="nil"/>
            </w:tcBorders>
            <w:hideMark/>
          </w:tcPr>
          <w:p w14:paraId="2E5DEBE2" w14:textId="77777777" w:rsidR="0005143D" w:rsidRPr="00724332" w:rsidRDefault="0005143D" w:rsidP="00724332">
            <w:pPr>
              <w:spacing w:line="312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943" w:type="dxa"/>
            <w:tcBorders>
              <w:left w:val="nil"/>
              <w:right w:val="nil"/>
            </w:tcBorders>
          </w:tcPr>
          <w:p w14:paraId="642F1836" w14:textId="77777777" w:rsidR="0005143D" w:rsidRPr="00724332" w:rsidRDefault="0005143D" w:rsidP="00724332">
            <w:pPr>
              <w:spacing w:line="312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724332">
              <w:rPr>
                <w:i/>
                <w:color w:val="000000"/>
                <w:sz w:val="16"/>
                <w:szCs w:val="16"/>
              </w:rPr>
              <w:t>1 месяц – 3 года</w:t>
            </w:r>
          </w:p>
        </w:tc>
        <w:tc>
          <w:tcPr>
            <w:tcW w:w="2050" w:type="dxa"/>
            <w:tcBorders>
              <w:left w:val="nil"/>
            </w:tcBorders>
          </w:tcPr>
          <w:p w14:paraId="7DC0CB05" w14:textId="77777777" w:rsidR="0005143D" w:rsidRPr="00724332" w:rsidRDefault="0005143D" w:rsidP="00724332">
            <w:pPr>
              <w:spacing w:line="312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</w:tr>
      <w:tr w:rsidR="009522AA" w:rsidRPr="00724332" w14:paraId="613E8FD0" w14:textId="77777777" w:rsidTr="00370563">
        <w:tc>
          <w:tcPr>
            <w:tcW w:w="2945" w:type="dxa"/>
            <w:hideMark/>
          </w:tcPr>
          <w:p w14:paraId="01B949E8" w14:textId="77777777" w:rsidR="006A15E0" w:rsidRPr="00724332" w:rsidRDefault="00C5523E" w:rsidP="00724332">
            <w:pPr>
              <w:spacing w:line="312" w:lineRule="auto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Разовая доза 2,5 мл</w:t>
            </w:r>
          </w:p>
        </w:tc>
        <w:tc>
          <w:tcPr>
            <w:tcW w:w="2943" w:type="dxa"/>
            <w:hideMark/>
          </w:tcPr>
          <w:p w14:paraId="3C550D77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0,019 г</w:t>
            </w:r>
          </w:p>
        </w:tc>
        <w:tc>
          <w:tcPr>
            <w:tcW w:w="2050" w:type="dxa"/>
            <w:hideMark/>
          </w:tcPr>
          <w:p w14:paraId="25F27350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91972" w:rsidRPr="00724332" w14:paraId="303CFFEB" w14:textId="77777777" w:rsidTr="00370563">
        <w:tc>
          <w:tcPr>
            <w:tcW w:w="2945" w:type="dxa"/>
            <w:hideMark/>
          </w:tcPr>
          <w:p w14:paraId="382010E7" w14:textId="77777777" w:rsidR="006A15E0" w:rsidRPr="00724332" w:rsidRDefault="00C5523E" w:rsidP="00724332">
            <w:pPr>
              <w:spacing w:line="312" w:lineRule="auto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Максимальная суточная доза 7,5 мл</w:t>
            </w:r>
          </w:p>
        </w:tc>
        <w:tc>
          <w:tcPr>
            <w:tcW w:w="2943" w:type="dxa"/>
            <w:hideMark/>
          </w:tcPr>
          <w:p w14:paraId="41354ECD" w14:textId="77777777" w:rsidR="006A15E0" w:rsidRPr="00724332" w:rsidRDefault="0067071C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 xml:space="preserve">0,057 </w:t>
            </w:r>
            <w:r w:rsidR="00C5523E" w:rsidRPr="0072433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2050" w:type="dxa"/>
            <w:hideMark/>
          </w:tcPr>
          <w:p w14:paraId="351CE2FE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91972" w:rsidRPr="00724332" w14:paraId="65BD38B5" w14:textId="77777777" w:rsidTr="00370563">
        <w:tc>
          <w:tcPr>
            <w:tcW w:w="2945" w:type="dxa"/>
            <w:tcBorders>
              <w:right w:val="nil"/>
            </w:tcBorders>
            <w:hideMark/>
          </w:tcPr>
          <w:p w14:paraId="2F32A573" w14:textId="77777777" w:rsidR="005C66E5" w:rsidRPr="00724332" w:rsidRDefault="005C66E5" w:rsidP="00724332">
            <w:pPr>
              <w:spacing w:line="312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943" w:type="dxa"/>
            <w:tcBorders>
              <w:left w:val="nil"/>
              <w:right w:val="nil"/>
            </w:tcBorders>
          </w:tcPr>
          <w:p w14:paraId="450206C4" w14:textId="77777777" w:rsidR="005C66E5" w:rsidRPr="00724332" w:rsidRDefault="009522AA" w:rsidP="00724332">
            <w:pPr>
              <w:spacing w:line="312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724332">
              <w:rPr>
                <w:i/>
                <w:color w:val="000000"/>
                <w:sz w:val="16"/>
                <w:szCs w:val="16"/>
              </w:rPr>
              <w:t>3 года – 6 лет</w:t>
            </w:r>
          </w:p>
        </w:tc>
        <w:tc>
          <w:tcPr>
            <w:tcW w:w="2050" w:type="dxa"/>
            <w:tcBorders>
              <w:left w:val="nil"/>
            </w:tcBorders>
          </w:tcPr>
          <w:p w14:paraId="79CA6CCF" w14:textId="77777777" w:rsidR="005C66E5" w:rsidRPr="00724332" w:rsidRDefault="005C66E5" w:rsidP="00724332">
            <w:pPr>
              <w:spacing w:line="312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</w:tr>
      <w:tr w:rsidR="00C91972" w:rsidRPr="00724332" w14:paraId="5FF1DE2F" w14:textId="77777777" w:rsidTr="00370563">
        <w:tc>
          <w:tcPr>
            <w:tcW w:w="2945" w:type="dxa"/>
            <w:hideMark/>
          </w:tcPr>
          <w:p w14:paraId="27356D2B" w14:textId="77777777" w:rsidR="006A15E0" w:rsidRPr="00724332" w:rsidRDefault="00C5523E" w:rsidP="00724332">
            <w:pPr>
              <w:spacing w:line="312" w:lineRule="auto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Разовая доза 5 мл</w:t>
            </w:r>
          </w:p>
        </w:tc>
        <w:tc>
          <w:tcPr>
            <w:tcW w:w="2943" w:type="dxa"/>
            <w:hideMark/>
          </w:tcPr>
          <w:p w14:paraId="47A9D64C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0,038 г</w:t>
            </w:r>
          </w:p>
        </w:tc>
        <w:tc>
          <w:tcPr>
            <w:tcW w:w="2050" w:type="dxa"/>
            <w:hideMark/>
          </w:tcPr>
          <w:p w14:paraId="598F0CFB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0,1</w:t>
            </w:r>
          </w:p>
        </w:tc>
      </w:tr>
      <w:tr w:rsidR="00C91972" w:rsidRPr="00724332" w14:paraId="10065AA8" w14:textId="77777777" w:rsidTr="00370563">
        <w:tc>
          <w:tcPr>
            <w:tcW w:w="2945" w:type="dxa"/>
            <w:hideMark/>
          </w:tcPr>
          <w:p w14:paraId="5CE5AB95" w14:textId="77777777" w:rsidR="006A15E0" w:rsidRPr="00724332" w:rsidRDefault="00C5523E" w:rsidP="00724332">
            <w:pPr>
              <w:spacing w:line="312" w:lineRule="auto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Максимальная суточная доза 15 мл</w:t>
            </w:r>
          </w:p>
        </w:tc>
        <w:tc>
          <w:tcPr>
            <w:tcW w:w="2943" w:type="dxa"/>
            <w:hideMark/>
          </w:tcPr>
          <w:p w14:paraId="71F44C4A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0,114 г</w:t>
            </w:r>
          </w:p>
        </w:tc>
        <w:tc>
          <w:tcPr>
            <w:tcW w:w="2050" w:type="dxa"/>
            <w:hideMark/>
          </w:tcPr>
          <w:p w14:paraId="441FB8EE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0,3</w:t>
            </w:r>
          </w:p>
        </w:tc>
      </w:tr>
      <w:tr w:rsidR="00C91972" w:rsidRPr="00724332" w14:paraId="1AF62272" w14:textId="77777777" w:rsidTr="00370563">
        <w:tc>
          <w:tcPr>
            <w:tcW w:w="2945" w:type="dxa"/>
            <w:tcBorders>
              <w:right w:val="nil"/>
            </w:tcBorders>
            <w:hideMark/>
          </w:tcPr>
          <w:p w14:paraId="5ED08A7D" w14:textId="77777777" w:rsidR="005C66E5" w:rsidRPr="00724332" w:rsidRDefault="005C66E5" w:rsidP="00724332">
            <w:pPr>
              <w:spacing w:line="312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943" w:type="dxa"/>
            <w:tcBorders>
              <w:left w:val="nil"/>
              <w:right w:val="nil"/>
            </w:tcBorders>
          </w:tcPr>
          <w:p w14:paraId="015DC4BE" w14:textId="77777777" w:rsidR="005C66E5" w:rsidRPr="00724332" w:rsidRDefault="009522AA" w:rsidP="00724332">
            <w:pPr>
              <w:spacing w:line="312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724332">
              <w:rPr>
                <w:i/>
                <w:color w:val="000000"/>
                <w:sz w:val="16"/>
                <w:szCs w:val="16"/>
              </w:rPr>
              <w:t>Взрослые и дети старше 6 лет</w:t>
            </w:r>
          </w:p>
        </w:tc>
        <w:tc>
          <w:tcPr>
            <w:tcW w:w="2050" w:type="dxa"/>
            <w:tcBorders>
              <w:left w:val="nil"/>
            </w:tcBorders>
          </w:tcPr>
          <w:p w14:paraId="05514CA6" w14:textId="77777777" w:rsidR="005C66E5" w:rsidRPr="00724332" w:rsidRDefault="005C66E5" w:rsidP="00724332">
            <w:pPr>
              <w:spacing w:line="312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</w:tr>
      <w:tr w:rsidR="009522AA" w:rsidRPr="00724332" w14:paraId="6F19775C" w14:textId="77777777" w:rsidTr="00370563">
        <w:tc>
          <w:tcPr>
            <w:tcW w:w="2945" w:type="dxa"/>
            <w:hideMark/>
          </w:tcPr>
          <w:p w14:paraId="6F943FD8" w14:textId="77777777" w:rsidR="006A15E0" w:rsidRPr="00724332" w:rsidRDefault="00C5523E" w:rsidP="00724332">
            <w:pPr>
              <w:spacing w:line="312" w:lineRule="auto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Разовая доза 5 мл</w:t>
            </w:r>
          </w:p>
        </w:tc>
        <w:tc>
          <w:tcPr>
            <w:tcW w:w="2943" w:type="dxa"/>
            <w:hideMark/>
          </w:tcPr>
          <w:p w14:paraId="25622683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0,038 г</w:t>
            </w:r>
          </w:p>
        </w:tc>
        <w:tc>
          <w:tcPr>
            <w:tcW w:w="2050" w:type="dxa"/>
            <w:hideMark/>
          </w:tcPr>
          <w:p w14:paraId="416C3426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0,1</w:t>
            </w:r>
          </w:p>
        </w:tc>
      </w:tr>
      <w:tr w:rsidR="00C91972" w:rsidRPr="00724332" w14:paraId="6820E84D" w14:textId="77777777" w:rsidTr="00370563">
        <w:tc>
          <w:tcPr>
            <w:tcW w:w="2945" w:type="dxa"/>
            <w:hideMark/>
          </w:tcPr>
          <w:p w14:paraId="3F04F14B" w14:textId="77777777" w:rsidR="006A15E0" w:rsidRPr="00724332" w:rsidRDefault="00C5523E" w:rsidP="00724332">
            <w:pPr>
              <w:spacing w:line="312" w:lineRule="auto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Максимальная суточная доза 20 мл</w:t>
            </w:r>
          </w:p>
        </w:tc>
        <w:tc>
          <w:tcPr>
            <w:tcW w:w="2943" w:type="dxa"/>
            <w:hideMark/>
          </w:tcPr>
          <w:p w14:paraId="3BA9A13D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0,152 г</w:t>
            </w:r>
          </w:p>
        </w:tc>
        <w:tc>
          <w:tcPr>
            <w:tcW w:w="2050" w:type="dxa"/>
            <w:hideMark/>
          </w:tcPr>
          <w:p w14:paraId="759B7693" w14:textId="77777777" w:rsidR="006A15E0" w:rsidRPr="00724332" w:rsidRDefault="00C5523E" w:rsidP="00724332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724332">
              <w:rPr>
                <w:color w:val="000000"/>
                <w:sz w:val="16"/>
                <w:szCs w:val="16"/>
              </w:rPr>
              <w:t>0,4</w:t>
            </w:r>
          </w:p>
        </w:tc>
      </w:tr>
    </w:tbl>
    <w:p w14:paraId="64D82918" w14:textId="77777777" w:rsidR="00724332" w:rsidRDefault="00724332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sz w:val="16"/>
          <w:szCs w:val="16"/>
        </w:rPr>
      </w:pPr>
    </w:p>
    <w:p w14:paraId="38BB0682" w14:textId="66123DC2" w:rsidR="00FC514B" w:rsidRPr="00724332" w:rsidRDefault="00FC514B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sz w:val="16"/>
          <w:szCs w:val="16"/>
        </w:rPr>
      </w:pPr>
      <w:r w:rsidRPr="00724332">
        <w:rPr>
          <w:b/>
          <w:sz w:val="16"/>
          <w:szCs w:val="16"/>
        </w:rPr>
        <w:t>Влияние на способность управлять трансп</w:t>
      </w:r>
      <w:r w:rsidR="00C548A4" w:rsidRPr="00724332">
        <w:rPr>
          <w:b/>
          <w:sz w:val="16"/>
          <w:szCs w:val="16"/>
        </w:rPr>
        <w:t>ортными средствами, механизмами</w:t>
      </w:r>
    </w:p>
    <w:p w14:paraId="79F580D1" w14:textId="77777777" w:rsidR="00297B74" w:rsidRPr="00724332" w:rsidRDefault="006C43B2" w:rsidP="00724332">
      <w:pPr>
        <w:tabs>
          <w:tab w:val="left" w:pos="3570"/>
        </w:tabs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724332">
        <w:rPr>
          <w:sz w:val="16"/>
          <w:szCs w:val="16"/>
          <w:lang w:eastAsia="ar-SA"/>
        </w:rPr>
        <w:t>Не изучалось, однако, необходимо принимать во внимание, что в состав препарата входит этанол.</w:t>
      </w:r>
    </w:p>
    <w:p w14:paraId="5A5BB8BA" w14:textId="77777777" w:rsidR="00467109" w:rsidRPr="00724332" w:rsidRDefault="00795DFD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sz w:val="16"/>
          <w:szCs w:val="16"/>
        </w:rPr>
      </w:pPr>
      <w:r w:rsidRPr="00724332">
        <w:rPr>
          <w:b/>
          <w:bCs/>
          <w:sz w:val="16"/>
          <w:szCs w:val="16"/>
        </w:rPr>
        <w:t xml:space="preserve">Форма выпуска </w:t>
      </w:r>
    </w:p>
    <w:p w14:paraId="0BCA9981" w14:textId="77777777" w:rsidR="00E23437" w:rsidRPr="00724332" w:rsidRDefault="00297B74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Cs/>
          <w:sz w:val="16"/>
          <w:szCs w:val="16"/>
        </w:rPr>
      </w:pPr>
      <w:r w:rsidRPr="00724332">
        <w:rPr>
          <w:bCs/>
          <w:sz w:val="16"/>
          <w:szCs w:val="16"/>
        </w:rPr>
        <w:t>Суспензия для приема внутрь 200 мг/5 мл</w:t>
      </w:r>
      <w:r w:rsidR="0039799D" w:rsidRPr="00724332">
        <w:rPr>
          <w:bCs/>
          <w:sz w:val="16"/>
          <w:szCs w:val="16"/>
        </w:rPr>
        <w:t>.</w:t>
      </w:r>
    </w:p>
    <w:p w14:paraId="766FACD9" w14:textId="77777777" w:rsidR="00245464" w:rsidRPr="00724332" w:rsidRDefault="00245464" w:rsidP="00724332">
      <w:pPr>
        <w:suppressAutoHyphens/>
        <w:spacing w:line="312" w:lineRule="auto"/>
        <w:jc w:val="both"/>
        <w:rPr>
          <w:sz w:val="16"/>
          <w:szCs w:val="16"/>
        </w:rPr>
      </w:pPr>
      <w:r w:rsidRPr="00724332">
        <w:rPr>
          <w:sz w:val="16"/>
          <w:szCs w:val="16"/>
        </w:rPr>
        <w:t>По 90 мл во флаконы темного стекла, укупоренные навинчиваемой крышкой из полипропилена с контролем первого вскрытия.</w:t>
      </w:r>
    </w:p>
    <w:p w14:paraId="3546E982" w14:textId="77777777" w:rsidR="00245464" w:rsidRPr="00724332" w:rsidRDefault="00245464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Cs/>
          <w:sz w:val="16"/>
          <w:szCs w:val="16"/>
        </w:rPr>
      </w:pPr>
      <w:r w:rsidRPr="00724332">
        <w:rPr>
          <w:sz w:val="16"/>
          <w:szCs w:val="16"/>
        </w:rPr>
        <w:t>По 1 флакону с полипропиленовым мерным стаканчиком и инструкцией по применению помещают в пачку из картона.</w:t>
      </w:r>
    </w:p>
    <w:p w14:paraId="7C78F09F" w14:textId="77777777" w:rsidR="00C548A4" w:rsidRPr="00724332" w:rsidRDefault="00F76EBD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sz w:val="16"/>
          <w:szCs w:val="16"/>
        </w:rPr>
      </w:pPr>
      <w:r w:rsidRPr="00724332">
        <w:rPr>
          <w:b/>
          <w:bCs/>
          <w:sz w:val="16"/>
          <w:szCs w:val="16"/>
        </w:rPr>
        <w:t>Условия хранения</w:t>
      </w:r>
    </w:p>
    <w:p w14:paraId="46B40025" w14:textId="77777777" w:rsidR="002562B9" w:rsidRPr="00724332" w:rsidRDefault="002562B9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sz w:val="16"/>
          <w:szCs w:val="16"/>
        </w:rPr>
      </w:pPr>
      <w:r w:rsidRPr="00724332">
        <w:rPr>
          <w:sz w:val="16"/>
          <w:szCs w:val="16"/>
        </w:rPr>
        <w:t xml:space="preserve">В защищенном от света месте, при температуре от 15 </w:t>
      </w:r>
      <w:r w:rsidR="000C6421" w:rsidRPr="00724332">
        <w:rPr>
          <w:sz w:val="16"/>
          <w:szCs w:val="16"/>
        </w:rPr>
        <w:t xml:space="preserve">°С </w:t>
      </w:r>
      <w:r w:rsidRPr="00724332">
        <w:rPr>
          <w:sz w:val="16"/>
          <w:szCs w:val="16"/>
        </w:rPr>
        <w:t xml:space="preserve">до </w:t>
      </w:r>
      <w:r w:rsidR="00175559" w:rsidRPr="00724332">
        <w:rPr>
          <w:sz w:val="16"/>
          <w:szCs w:val="16"/>
        </w:rPr>
        <w:t>25</w:t>
      </w:r>
      <w:r w:rsidRPr="00724332">
        <w:rPr>
          <w:sz w:val="16"/>
          <w:szCs w:val="16"/>
        </w:rPr>
        <w:t xml:space="preserve"> </w:t>
      </w:r>
      <w:r w:rsidR="007D0074" w:rsidRPr="00724332">
        <w:rPr>
          <w:sz w:val="16"/>
          <w:szCs w:val="16"/>
        </w:rPr>
        <w:t>°</w:t>
      </w:r>
      <w:r w:rsidRPr="00724332">
        <w:rPr>
          <w:sz w:val="16"/>
          <w:szCs w:val="16"/>
        </w:rPr>
        <w:t>С.</w:t>
      </w:r>
    </w:p>
    <w:p w14:paraId="02765301" w14:textId="77777777" w:rsidR="00564FA5" w:rsidRPr="00724332" w:rsidRDefault="00AE3E49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Cs/>
          <w:sz w:val="16"/>
          <w:szCs w:val="16"/>
        </w:rPr>
      </w:pPr>
      <w:r w:rsidRPr="00724332">
        <w:rPr>
          <w:bCs/>
          <w:sz w:val="16"/>
          <w:szCs w:val="16"/>
        </w:rPr>
        <w:t>Хранить в недоступном для детей месте.</w:t>
      </w:r>
    </w:p>
    <w:p w14:paraId="105AEC63" w14:textId="77777777" w:rsidR="00C548A4" w:rsidRPr="00724332" w:rsidRDefault="00F76EBD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sz w:val="16"/>
          <w:szCs w:val="16"/>
        </w:rPr>
      </w:pPr>
      <w:r w:rsidRPr="00724332">
        <w:rPr>
          <w:b/>
          <w:bCs/>
          <w:sz w:val="16"/>
          <w:szCs w:val="16"/>
        </w:rPr>
        <w:t>Срок годности</w:t>
      </w:r>
    </w:p>
    <w:p w14:paraId="0B2B4D17" w14:textId="77777777" w:rsidR="00F76EBD" w:rsidRPr="00724332" w:rsidRDefault="002562B9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sz w:val="16"/>
          <w:szCs w:val="16"/>
        </w:rPr>
      </w:pPr>
      <w:r w:rsidRPr="00724332">
        <w:rPr>
          <w:sz w:val="16"/>
          <w:szCs w:val="16"/>
        </w:rPr>
        <w:t>2</w:t>
      </w:r>
      <w:r w:rsidR="00F76EBD" w:rsidRPr="00724332">
        <w:rPr>
          <w:sz w:val="16"/>
          <w:szCs w:val="16"/>
        </w:rPr>
        <w:t xml:space="preserve"> года. Не использовать после окончания срока, указанного на упаковке.</w:t>
      </w:r>
      <w:r w:rsidR="003432E7" w:rsidRPr="00724332">
        <w:rPr>
          <w:sz w:val="16"/>
          <w:szCs w:val="16"/>
        </w:rPr>
        <w:t xml:space="preserve"> </w:t>
      </w:r>
    </w:p>
    <w:p w14:paraId="17391B8A" w14:textId="77777777" w:rsidR="00C548A4" w:rsidRPr="00724332" w:rsidRDefault="00F76EBD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sz w:val="16"/>
          <w:szCs w:val="16"/>
        </w:rPr>
      </w:pPr>
      <w:r w:rsidRPr="00724332">
        <w:rPr>
          <w:b/>
          <w:bCs/>
          <w:sz w:val="16"/>
          <w:szCs w:val="16"/>
        </w:rPr>
        <w:t xml:space="preserve">Условия отпуска </w:t>
      </w:r>
    </w:p>
    <w:p w14:paraId="04E228BF" w14:textId="77777777" w:rsidR="00F76EBD" w:rsidRPr="00724332" w:rsidRDefault="00DD5808" w:rsidP="00724332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sz w:val="16"/>
          <w:szCs w:val="16"/>
        </w:rPr>
      </w:pPr>
      <w:r w:rsidRPr="00724332">
        <w:rPr>
          <w:spacing w:val="-2"/>
          <w:sz w:val="16"/>
          <w:szCs w:val="16"/>
        </w:rPr>
        <w:t>Отпускают б</w:t>
      </w:r>
      <w:r w:rsidR="00564FA5" w:rsidRPr="00724332">
        <w:rPr>
          <w:spacing w:val="-2"/>
          <w:sz w:val="16"/>
          <w:szCs w:val="16"/>
        </w:rPr>
        <w:t>ез рецепта</w:t>
      </w:r>
      <w:r w:rsidR="00F76EBD" w:rsidRPr="00724332">
        <w:rPr>
          <w:spacing w:val="-2"/>
          <w:sz w:val="16"/>
          <w:szCs w:val="16"/>
        </w:rPr>
        <w:t>.</w:t>
      </w:r>
    </w:p>
    <w:p w14:paraId="7341CFEC" w14:textId="77777777" w:rsidR="003C3D37" w:rsidRPr="00724332" w:rsidRDefault="00AE3E49" w:rsidP="00724332">
      <w:pPr>
        <w:spacing w:line="312" w:lineRule="auto"/>
        <w:jc w:val="both"/>
        <w:rPr>
          <w:b/>
          <w:sz w:val="16"/>
          <w:szCs w:val="16"/>
        </w:rPr>
      </w:pPr>
      <w:r w:rsidRPr="00724332">
        <w:rPr>
          <w:b/>
          <w:sz w:val="16"/>
          <w:szCs w:val="16"/>
        </w:rPr>
        <w:t>Юридическое лицо, на имя которого выдано регистрационное удостоверение/</w:t>
      </w:r>
    </w:p>
    <w:p w14:paraId="3ED274D7" w14:textId="77777777" w:rsidR="00AE3E49" w:rsidRPr="00724332" w:rsidRDefault="00AE3E49" w:rsidP="00724332">
      <w:pPr>
        <w:spacing w:line="312" w:lineRule="auto"/>
        <w:jc w:val="both"/>
        <w:rPr>
          <w:b/>
          <w:sz w:val="16"/>
          <w:szCs w:val="16"/>
        </w:rPr>
      </w:pPr>
      <w:r w:rsidRPr="00724332">
        <w:rPr>
          <w:b/>
          <w:sz w:val="16"/>
          <w:szCs w:val="16"/>
        </w:rPr>
        <w:t>Организация, принимающая претензии потребителей</w:t>
      </w:r>
    </w:p>
    <w:p w14:paraId="2AD9295C" w14:textId="77777777" w:rsidR="00C03641" w:rsidRPr="00724332" w:rsidRDefault="00C03641" w:rsidP="00724332">
      <w:pPr>
        <w:spacing w:line="312" w:lineRule="auto"/>
        <w:jc w:val="both"/>
        <w:rPr>
          <w:sz w:val="16"/>
          <w:szCs w:val="16"/>
        </w:rPr>
      </w:pPr>
      <w:r w:rsidRPr="00724332">
        <w:rPr>
          <w:sz w:val="16"/>
          <w:szCs w:val="16"/>
        </w:rPr>
        <w:t>ЗАО «</w:t>
      </w:r>
      <w:proofErr w:type="spellStart"/>
      <w:r w:rsidRPr="00724332">
        <w:rPr>
          <w:sz w:val="16"/>
          <w:szCs w:val="16"/>
        </w:rPr>
        <w:t>Обнинская</w:t>
      </w:r>
      <w:proofErr w:type="spellEnd"/>
      <w:r w:rsidRPr="00724332">
        <w:rPr>
          <w:sz w:val="16"/>
          <w:szCs w:val="16"/>
        </w:rPr>
        <w:t xml:space="preserve"> химико-фармацевтическая компания», Россия</w:t>
      </w:r>
    </w:p>
    <w:p w14:paraId="68146C4F" w14:textId="77777777" w:rsidR="00C03641" w:rsidRPr="00724332" w:rsidRDefault="00C03641" w:rsidP="00724332">
      <w:pPr>
        <w:spacing w:line="312" w:lineRule="auto"/>
        <w:jc w:val="both"/>
        <w:rPr>
          <w:sz w:val="16"/>
          <w:szCs w:val="16"/>
        </w:rPr>
      </w:pPr>
      <w:r w:rsidRPr="00724332">
        <w:rPr>
          <w:sz w:val="16"/>
          <w:szCs w:val="16"/>
        </w:rPr>
        <w:t>249036, Калужская обл., г. Обнинск, ул. Королева, д. 4</w:t>
      </w:r>
    </w:p>
    <w:p w14:paraId="728C143F" w14:textId="68415A06" w:rsidR="00267812" w:rsidRPr="00724332" w:rsidRDefault="00C03641" w:rsidP="00724332">
      <w:pPr>
        <w:spacing w:line="312" w:lineRule="auto"/>
        <w:jc w:val="both"/>
        <w:rPr>
          <w:sz w:val="16"/>
          <w:szCs w:val="16"/>
        </w:rPr>
      </w:pPr>
      <w:r w:rsidRPr="00724332">
        <w:rPr>
          <w:sz w:val="16"/>
          <w:szCs w:val="16"/>
        </w:rPr>
        <w:t>Тел/факс: (484</w:t>
      </w:r>
      <w:r w:rsidR="00A57909" w:rsidRPr="00100C76">
        <w:rPr>
          <w:sz w:val="16"/>
          <w:szCs w:val="16"/>
        </w:rPr>
        <w:t xml:space="preserve">) </w:t>
      </w:r>
      <w:r w:rsidRPr="00724332">
        <w:rPr>
          <w:sz w:val="16"/>
          <w:szCs w:val="16"/>
        </w:rPr>
        <w:t>39</w:t>
      </w:r>
      <w:r w:rsidR="00267812" w:rsidRPr="00724332">
        <w:rPr>
          <w:sz w:val="16"/>
          <w:szCs w:val="16"/>
        </w:rPr>
        <w:t xml:space="preserve">9-38-41, </w:t>
      </w:r>
      <w:r w:rsidR="00A57909" w:rsidRPr="00724332">
        <w:rPr>
          <w:sz w:val="16"/>
          <w:szCs w:val="16"/>
        </w:rPr>
        <w:t>(484</w:t>
      </w:r>
      <w:r w:rsidR="00A57909" w:rsidRPr="00100C76">
        <w:rPr>
          <w:sz w:val="16"/>
          <w:szCs w:val="16"/>
        </w:rPr>
        <w:t xml:space="preserve">) </w:t>
      </w:r>
      <w:r w:rsidR="00A57909" w:rsidRPr="00724332">
        <w:rPr>
          <w:sz w:val="16"/>
          <w:szCs w:val="16"/>
        </w:rPr>
        <w:t>39</w:t>
      </w:r>
      <w:r w:rsidR="00267812" w:rsidRPr="00724332">
        <w:rPr>
          <w:sz w:val="16"/>
          <w:szCs w:val="16"/>
        </w:rPr>
        <w:t>9-38-42</w:t>
      </w:r>
      <w:r w:rsidRPr="00724332">
        <w:rPr>
          <w:sz w:val="16"/>
          <w:szCs w:val="16"/>
        </w:rPr>
        <w:t>;</w:t>
      </w:r>
    </w:p>
    <w:p w14:paraId="02F1B744" w14:textId="77777777" w:rsidR="00C03641" w:rsidRPr="00100C76" w:rsidRDefault="00C03641" w:rsidP="00724332">
      <w:pPr>
        <w:spacing w:line="312" w:lineRule="auto"/>
        <w:jc w:val="both"/>
        <w:rPr>
          <w:b/>
          <w:sz w:val="16"/>
          <w:szCs w:val="16"/>
        </w:rPr>
      </w:pPr>
      <w:r w:rsidRPr="00724332">
        <w:rPr>
          <w:sz w:val="16"/>
          <w:szCs w:val="16"/>
          <w:lang w:val="en-US"/>
        </w:rPr>
        <w:t>e</w:t>
      </w:r>
      <w:r w:rsidRPr="00100C76">
        <w:rPr>
          <w:sz w:val="16"/>
          <w:szCs w:val="16"/>
        </w:rPr>
        <w:t>-</w:t>
      </w:r>
      <w:r w:rsidRPr="00724332">
        <w:rPr>
          <w:sz w:val="16"/>
          <w:szCs w:val="16"/>
          <w:lang w:val="en-US"/>
        </w:rPr>
        <w:t>mail</w:t>
      </w:r>
      <w:r w:rsidRPr="00100C76">
        <w:rPr>
          <w:sz w:val="16"/>
          <w:szCs w:val="16"/>
        </w:rPr>
        <w:t xml:space="preserve">: </w:t>
      </w:r>
      <w:proofErr w:type="spellStart"/>
      <w:r w:rsidR="005D0874" w:rsidRPr="00724332">
        <w:rPr>
          <w:sz w:val="16"/>
          <w:szCs w:val="16"/>
          <w:lang w:val="en-US"/>
        </w:rPr>
        <w:t>obninsk</w:t>
      </w:r>
      <w:proofErr w:type="spellEnd"/>
      <w:r w:rsidRPr="00100C76">
        <w:rPr>
          <w:sz w:val="16"/>
          <w:szCs w:val="16"/>
        </w:rPr>
        <w:t>@</w:t>
      </w:r>
      <w:proofErr w:type="spellStart"/>
      <w:r w:rsidR="005D0874" w:rsidRPr="00724332">
        <w:rPr>
          <w:sz w:val="16"/>
          <w:szCs w:val="16"/>
          <w:lang w:val="en-US"/>
        </w:rPr>
        <w:t>mirpharm</w:t>
      </w:r>
      <w:proofErr w:type="spellEnd"/>
      <w:r w:rsidRPr="00100C76">
        <w:rPr>
          <w:sz w:val="16"/>
          <w:szCs w:val="16"/>
        </w:rPr>
        <w:t>.</w:t>
      </w:r>
      <w:proofErr w:type="spellStart"/>
      <w:r w:rsidRPr="00724332">
        <w:rPr>
          <w:sz w:val="16"/>
          <w:szCs w:val="16"/>
          <w:lang w:val="en-US"/>
        </w:rPr>
        <w:t>ru</w:t>
      </w:r>
      <w:proofErr w:type="spellEnd"/>
    </w:p>
    <w:p w14:paraId="0E106148" w14:textId="77777777" w:rsidR="001866EE" w:rsidRPr="00100C76" w:rsidRDefault="001866EE" w:rsidP="00724332">
      <w:pPr>
        <w:spacing w:line="312" w:lineRule="auto"/>
        <w:jc w:val="both"/>
        <w:rPr>
          <w:b/>
          <w:sz w:val="16"/>
          <w:szCs w:val="16"/>
        </w:rPr>
      </w:pPr>
      <w:r w:rsidRPr="00724332">
        <w:rPr>
          <w:b/>
          <w:sz w:val="16"/>
          <w:szCs w:val="16"/>
        </w:rPr>
        <w:t>Производитель</w:t>
      </w:r>
    </w:p>
    <w:p w14:paraId="2570B5C4" w14:textId="77777777" w:rsidR="005E4FAF" w:rsidRPr="00724332" w:rsidRDefault="005E4FAF" w:rsidP="00724332">
      <w:pPr>
        <w:spacing w:line="312" w:lineRule="auto"/>
        <w:rPr>
          <w:sz w:val="16"/>
          <w:szCs w:val="16"/>
        </w:rPr>
      </w:pPr>
      <w:r w:rsidRPr="00724332">
        <w:rPr>
          <w:sz w:val="16"/>
          <w:szCs w:val="16"/>
        </w:rPr>
        <w:t xml:space="preserve">АВС </w:t>
      </w:r>
      <w:proofErr w:type="spellStart"/>
      <w:r w:rsidRPr="00724332">
        <w:rPr>
          <w:sz w:val="16"/>
          <w:szCs w:val="16"/>
        </w:rPr>
        <w:t>Фармацойтичи</w:t>
      </w:r>
      <w:proofErr w:type="spellEnd"/>
      <w:r w:rsidRPr="00724332">
        <w:rPr>
          <w:sz w:val="16"/>
          <w:szCs w:val="16"/>
        </w:rPr>
        <w:t xml:space="preserve"> </w:t>
      </w:r>
      <w:proofErr w:type="spellStart"/>
      <w:r w:rsidRPr="00724332">
        <w:rPr>
          <w:sz w:val="16"/>
          <w:szCs w:val="16"/>
        </w:rPr>
        <w:t>С.п.А</w:t>
      </w:r>
      <w:proofErr w:type="spellEnd"/>
      <w:r w:rsidRPr="00724332">
        <w:rPr>
          <w:sz w:val="16"/>
          <w:szCs w:val="16"/>
        </w:rPr>
        <w:t>., Италия</w:t>
      </w:r>
    </w:p>
    <w:p w14:paraId="6FF9E9EE" w14:textId="77777777" w:rsidR="005E4FAF" w:rsidRPr="00724332" w:rsidRDefault="005E4FAF" w:rsidP="00724332">
      <w:pPr>
        <w:spacing w:line="312" w:lineRule="auto"/>
        <w:rPr>
          <w:sz w:val="16"/>
          <w:szCs w:val="16"/>
        </w:rPr>
      </w:pPr>
      <w:proofErr w:type="spellStart"/>
      <w:r w:rsidRPr="00724332">
        <w:rPr>
          <w:sz w:val="16"/>
          <w:szCs w:val="16"/>
        </w:rPr>
        <w:t>Виа</w:t>
      </w:r>
      <w:proofErr w:type="spellEnd"/>
      <w:r w:rsidRPr="00724332">
        <w:rPr>
          <w:sz w:val="16"/>
          <w:szCs w:val="16"/>
        </w:rPr>
        <w:t xml:space="preserve"> Кантоне </w:t>
      </w:r>
      <w:proofErr w:type="spellStart"/>
      <w:r w:rsidRPr="00724332">
        <w:rPr>
          <w:sz w:val="16"/>
          <w:szCs w:val="16"/>
        </w:rPr>
        <w:t>Моретти</w:t>
      </w:r>
      <w:proofErr w:type="spellEnd"/>
      <w:r w:rsidRPr="00724332">
        <w:rPr>
          <w:sz w:val="16"/>
          <w:szCs w:val="16"/>
        </w:rPr>
        <w:t xml:space="preserve">, 29 (местность </w:t>
      </w:r>
      <w:proofErr w:type="spellStart"/>
      <w:r w:rsidRPr="00724332">
        <w:rPr>
          <w:sz w:val="16"/>
          <w:szCs w:val="16"/>
        </w:rPr>
        <w:t>Локалита</w:t>
      </w:r>
      <w:proofErr w:type="spellEnd"/>
      <w:r w:rsidRPr="00724332">
        <w:rPr>
          <w:sz w:val="16"/>
          <w:szCs w:val="16"/>
        </w:rPr>
        <w:t xml:space="preserve"> Сан Бернардо)</w:t>
      </w:r>
    </w:p>
    <w:p w14:paraId="61904579" w14:textId="77777777" w:rsidR="005E4FAF" w:rsidRPr="00724332" w:rsidRDefault="005E4FAF" w:rsidP="00724332">
      <w:pPr>
        <w:spacing w:line="312" w:lineRule="auto"/>
        <w:rPr>
          <w:sz w:val="16"/>
          <w:szCs w:val="16"/>
        </w:rPr>
      </w:pPr>
      <w:r w:rsidRPr="00724332">
        <w:rPr>
          <w:sz w:val="16"/>
          <w:szCs w:val="16"/>
        </w:rPr>
        <w:t xml:space="preserve">10090, </w:t>
      </w:r>
      <w:proofErr w:type="spellStart"/>
      <w:r w:rsidRPr="00724332">
        <w:rPr>
          <w:sz w:val="16"/>
          <w:szCs w:val="16"/>
        </w:rPr>
        <w:t>Ивреа</w:t>
      </w:r>
      <w:proofErr w:type="spellEnd"/>
      <w:r w:rsidRPr="00724332">
        <w:rPr>
          <w:sz w:val="16"/>
          <w:szCs w:val="16"/>
        </w:rPr>
        <w:t xml:space="preserve"> (Турин).</w:t>
      </w:r>
    </w:p>
    <w:p w14:paraId="76C61017" w14:textId="77777777" w:rsidR="005E4FAF" w:rsidRPr="008210F8" w:rsidRDefault="005E4FAF" w:rsidP="00724332">
      <w:pPr>
        <w:spacing w:line="312" w:lineRule="auto"/>
        <w:rPr>
          <w:sz w:val="16"/>
          <w:szCs w:val="16"/>
        </w:rPr>
      </w:pPr>
      <w:r w:rsidRPr="00724332">
        <w:rPr>
          <w:sz w:val="16"/>
          <w:szCs w:val="16"/>
        </w:rPr>
        <w:t>Тел.: 0125/240111</w:t>
      </w:r>
      <w:r w:rsidR="003F4312" w:rsidRPr="00724332">
        <w:rPr>
          <w:sz w:val="16"/>
          <w:szCs w:val="16"/>
        </w:rPr>
        <w:t xml:space="preserve">, </w:t>
      </w:r>
      <w:r w:rsidRPr="00724332">
        <w:rPr>
          <w:sz w:val="16"/>
          <w:szCs w:val="16"/>
        </w:rPr>
        <w:t xml:space="preserve">Факс: </w:t>
      </w:r>
      <w:bookmarkStart w:id="0" w:name="_GoBack"/>
      <w:r w:rsidRPr="008210F8">
        <w:rPr>
          <w:sz w:val="16"/>
          <w:szCs w:val="16"/>
        </w:rPr>
        <w:t>0125/240179</w:t>
      </w:r>
      <w:bookmarkEnd w:id="0"/>
    </w:p>
    <w:sectPr w:rsidR="005E4FAF" w:rsidRPr="008210F8" w:rsidSect="00724332">
      <w:headerReference w:type="even" r:id="rId8"/>
      <w:footerReference w:type="even" r:id="rId9"/>
      <w:pgSz w:w="8505" w:h="17577" w:code="9"/>
      <w:pgMar w:top="238" w:right="284" w:bottom="244" w:left="28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2A52" w14:textId="77777777" w:rsidR="00E55A10" w:rsidRDefault="00E55A10">
      <w:r>
        <w:separator/>
      </w:r>
    </w:p>
  </w:endnote>
  <w:endnote w:type="continuationSeparator" w:id="0">
    <w:p w14:paraId="7C3794BB" w14:textId="77777777" w:rsidR="00E55A10" w:rsidRDefault="00E5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7AC54" w14:textId="77777777" w:rsidR="00E16B49" w:rsidRDefault="0060550F" w:rsidP="00E07D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6B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2AF977" w14:textId="77777777" w:rsidR="00E16B49" w:rsidRDefault="00E16B49" w:rsidP="00C835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A9CED" w14:textId="77777777" w:rsidR="00E55A10" w:rsidRDefault="00E55A10">
      <w:r>
        <w:separator/>
      </w:r>
    </w:p>
  </w:footnote>
  <w:footnote w:type="continuationSeparator" w:id="0">
    <w:p w14:paraId="7538A869" w14:textId="77777777" w:rsidR="00E55A10" w:rsidRDefault="00E5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330D" w14:textId="77777777" w:rsidR="00E16B49" w:rsidRDefault="0060550F" w:rsidP="00A5656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6B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B1465F" w14:textId="77777777" w:rsidR="00E16B49" w:rsidRDefault="00E16B49" w:rsidP="00A5656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391"/>
    <w:multiLevelType w:val="hybridMultilevel"/>
    <w:tmpl w:val="E57A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0AB"/>
    <w:multiLevelType w:val="hybridMultilevel"/>
    <w:tmpl w:val="5636BF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E3588"/>
    <w:multiLevelType w:val="hybridMultilevel"/>
    <w:tmpl w:val="C396D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1CFE"/>
    <w:multiLevelType w:val="hybridMultilevel"/>
    <w:tmpl w:val="D25C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3A0C"/>
    <w:multiLevelType w:val="hybridMultilevel"/>
    <w:tmpl w:val="22F68018"/>
    <w:lvl w:ilvl="0" w:tplc="AF5C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7031"/>
    <w:multiLevelType w:val="hybridMultilevel"/>
    <w:tmpl w:val="9DAC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110B"/>
    <w:multiLevelType w:val="hybridMultilevel"/>
    <w:tmpl w:val="89A0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7F19"/>
    <w:multiLevelType w:val="hybridMultilevel"/>
    <w:tmpl w:val="88A6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40307"/>
    <w:multiLevelType w:val="hybridMultilevel"/>
    <w:tmpl w:val="A2FC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8636A"/>
    <w:multiLevelType w:val="hybridMultilevel"/>
    <w:tmpl w:val="2796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07423"/>
    <w:multiLevelType w:val="hybridMultilevel"/>
    <w:tmpl w:val="57B4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7E3"/>
    <w:rsid w:val="000029E2"/>
    <w:rsid w:val="00005B05"/>
    <w:rsid w:val="000144B9"/>
    <w:rsid w:val="00015A55"/>
    <w:rsid w:val="000160F2"/>
    <w:rsid w:val="00016F52"/>
    <w:rsid w:val="00020369"/>
    <w:rsid w:val="00024E74"/>
    <w:rsid w:val="000259ED"/>
    <w:rsid w:val="00027161"/>
    <w:rsid w:val="00031D67"/>
    <w:rsid w:val="00032CA3"/>
    <w:rsid w:val="0004122A"/>
    <w:rsid w:val="00041E74"/>
    <w:rsid w:val="00047286"/>
    <w:rsid w:val="000504EC"/>
    <w:rsid w:val="0005143D"/>
    <w:rsid w:val="000521CA"/>
    <w:rsid w:val="000543C5"/>
    <w:rsid w:val="000577FA"/>
    <w:rsid w:val="00084B67"/>
    <w:rsid w:val="000853BE"/>
    <w:rsid w:val="00086312"/>
    <w:rsid w:val="00094B79"/>
    <w:rsid w:val="000A0753"/>
    <w:rsid w:val="000A1801"/>
    <w:rsid w:val="000A1CB3"/>
    <w:rsid w:val="000A382D"/>
    <w:rsid w:val="000A413C"/>
    <w:rsid w:val="000A42B9"/>
    <w:rsid w:val="000A502D"/>
    <w:rsid w:val="000A72EB"/>
    <w:rsid w:val="000B2154"/>
    <w:rsid w:val="000B5D3C"/>
    <w:rsid w:val="000B719D"/>
    <w:rsid w:val="000C5CE1"/>
    <w:rsid w:val="000C6421"/>
    <w:rsid w:val="000D1B25"/>
    <w:rsid w:val="000D2029"/>
    <w:rsid w:val="000D6F2D"/>
    <w:rsid w:val="000D767A"/>
    <w:rsid w:val="000E45C2"/>
    <w:rsid w:val="000E4F2D"/>
    <w:rsid w:val="000E4F9D"/>
    <w:rsid w:val="000E58AB"/>
    <w:rsid w:val="000E5A4F"/>
    <w:rsid w:val="000E7014"/>
    <w:rsid w:val="000F0337"/>
    <w:rsid w:val="000F15F7"/>
    <w:rsid w:val="000F2E8F"/>
    <w:rsid w:val="000F4F50"/>
    <w:rsid w:val="000F6405"/>
    <w:rsid w:val="00100C76"/>
    <w:rsid w:val="00101ED3"/>
    <w:rsid w:val="001072A1"/>
    <w:rsid w:val="0011067D"/>
    <w:rsid w:val="001107F6"/>
    <w:rsid w:val="00111A31"/>
    <w:rsid w:val="001145D6"/>
    <w:rsid w:val="0011483B"/>
    <w:rsid w:val="00114E77"/>
    <w:rsid w:val="0011556A"/>
    <w:rsid w:val="001211F3"/>
    <w:rsid w:val="00123242"/>
    <w:rsid w:val="0012682A"/>
    <w:rsid w:val="0012734F"/>
    <w:rsid w:val="00127D26"/>
    <w:rsid w:val="00140617"/>
    <w:rsid w:val="00144154"/>
    <w:rsid w:val="00151F1D"/>
    <w:rsid w:val="0015292B"/>
    <w:rsid w:val="00152FE3"/>
    <w:rsid w:val="00164085"/>
    <w:rsid w:val="00175559"/>
    <w:rsid w:val="00177479"/>
    <w:rsid w:val="001849CA"/>
    <w:rsid w:val="001866EE"/>
    <w:rsid w:val="00187D27"/>
    <w:rsid w:val="00190FA9"/>
    <w:rsid w:val="0019332A"/>
    <w:rsid w:val="00194D96"/>
    <w:rsid w:val="00196D95"/>
    <w:rsid w:val="001A6A08"/>
    <w:rsid w:val="001C17E1"/>
    <w:rsid w:val="001C6806"/>
    <w:rsid w:val="001D1CFB"/>
    <w:rsid w:val="001D3EFC"/>
    <w:rsid w:val="001D52EF"/>
    <w:rsid w:val="001D5357"/>
    <w:rsid w:val="001D547C"/>
    <w:rsid w:val="001D66C7"/>
    <w:rsid w:val="001D7547"/>
    <w:rsid w:val="001E2EDF"/>
    <w:rsid w:val="001E48B4"/>
    <w:rsid w:val="001E5DF5"/>
    <w:rsid w:val="001E7B15"/>
    <w:rsid w:val="001F0DDE"/>
    <w:rsid w:val="001F39D7"/>
    <w:rsid w:val="001F3DEF"/>
    <w:rsid w:val="001F439B"/>
    <w:rsid w:val="001F6161"/>
    <w:rsid w:val="00200A35"/>
    <w:rsid w:val="00201949"/>
    <w:rsid w:val="00213238"/>
    <w:rsid w:val="002161A7"/>
    <w:rsid w:val="0022124A"/>
    <w:rsid w:val="002217B7"/>
    <w:rsid w:val="00221C6B"/>
    <w:rsid w:val="00223EE2"/>
    <w:rsid w:val="00225663"/>
    <w:rsid w:val="00227393"/>
    <w:rsid w:val="00230BB3"/>
    <w:rsid w:val="00230EF0"/>
    <w:rsid w:val="00245464"/>
    <w:rsid w:val="00245806"/>
    <w:rsid w:val="002475A5"/>
    <w:rsid w:val="00252B32"/>
    <w:rsid w:val="002562B9"/>
    <w:rsid w:val="002578C0"/>
    <w:rsid w:val="002668A7"/>
    <w:rsid w:val="00267812"/>
    <w:rsid w:val="0027332A"/>
    <w:rsid w:val="0027379B"/>
    <w:rsid w:val="00274E89"/>
    <w:rsid w:val="00277515"/>
    <w:rsid w:val="00277797"/>
    <w:rsid w:val="0028185A"/>
    <w:rsid w:val="00283889"/>
    <w:rsid w:val="002838E3"/>
    <w:rsid w:val="00283B4F"/>
    <w:rsid w:val="00291969"/>
    <w:rsid w:val="00291D39"/>
    <w:rsid w:val="00297B74"/>
    <w:rsid w:val="002A1C62"/>
    <w:rsid w:val="002A32EE"/>
    <w:rsid w:val="002A44BB"/>
    <w:rsid w:val="002B3278"/>
    <w:rsid w:val="002C04A9"/>
    <w:rsid w:val="002C0CEB"/>
    <w:rsid w:val="002C3920"/>
    <w:rsid w:val="002D2146"/>
    <w:rsid w:val="002D36CD"/>
    <w:rsid w:val="002E287D"/>
    <w:rsid w:val="002E75DE"/>
    <w:rsid w:val="002F0FF4"/>
    <w:rsid w:val="00300141"/>
    <w:rsid w:val="0030036B"/>
    <w:rsid w:val="00302334"/>
    <w:rsid w:val="00305880"/>
    <w:rsid w:val="00311027"/>
    <w:rsid w:val="00311F57"/>
    <w:rsid w:val="00314D71"/>
    <w:rsid w:val="00315E02"/>
    <w:rsid w:val="003210CA"/>
    <w:rsid w:val="003213B8"/>
    <w:rsid w:val="00323E58"/>
    <w:rsid w:val="00324267"/>
    <w:rsid w:val="003272D2"/>
    <w:rsid w:val="00330473"/>
    <w:rsid w:val="00333539"/>
    <w:rsid w:val="003421C0"/>
    <w:rsid w:val="003432E7"/>
    <w:rsid w:val="003435D5"/>
    <w:rsid w:val="003460FF"/>
    <w:rsid w:val="00346148"/>
    <w:rsid w:val="00347C96"/>
    <w:rsid w:val="0035673B"/>
    <w:rsid w:val="00357CC5"/>
    <w:rsid w:val="003620AE"/>
    <w:rsid w:val="00363360"/>
    <w:rsid w:val="00363DCC"/>
    <w:rsid w:val="00364557"/>
    <w:rsid w:val="0036465F"/>
    <w:rsid w:val="00366159"/>
    <w:rsid w:val="00370563"/>
    <w:rsid w:val="003755B0"/>
    <w:rsid w:val="00376EF2"/>
    <w:rsid w:val="003840D5"/>
    <w:rsid w:val="00385351"/>
    <w:rsid w:val="003902DB"/>
    <w:rsid w:val="00396911"/>
    <w:rsid w:val="0039799D"/>
    <w:rsid w:val="003A5FB4"/>
    <w:rsid w:val="003B3740"/>
    <w:rsid w:val="003B5DED"/>
    <w:rsid w:val="003C3D37"/>
    <w:rsid w:val="003C7176"/>
    <w:rsid w:val="003D1676"/>
    <w:rsid w:val="003D3E40"/>
    <w:rsid w:val="003D4C83"/>
    <w:rsid w:val="003E37BC"/>
    <w:rsid w:val="003E5C7F"/>
    <w:rsid w:val="003E5F3C"/>
    <w:rsid w:val="003F4312"/>
    <w:rsid w:val="003F7D59"/>
    <w:rsid w:val="00406FEA"/>
    <w:rsid w:val="004078A3"/>
    <w:rsid w:val="00410E6F"/>
    <w:rsid w:val="00427C6A"/>
    <w:rsid w:val="0043205D"/>
    <w:rsid w:val="00435B4A"/>
    <w:rsid w:val="004452DE"/>
    <w:rsid w:val="0044675C"/>
    <w:rsid w:val="00452B8E"/>
    <w:rsid w:val="0045422D"/>
    <w:rsid w:val="004556BA"/>
    <w:rsid w:val="00460BA5"/>
    <w:rsid w:val="00464E6E"/>
    <w:rsid w:val="00467109"/>
    <w:rsid w:val="004674C3"/>
    <w:rsid w:val="00474301"/>
    <w:rsid w:val="004743F0"/>
    <w:rsid w:val="00477BF2"/>
    <w:rsid w:val="00480CB8"/>
    <w:rsid w:val="004828B1"/>
    <w:rsid w:val="004847C6"/>
    <w:rsid w:val="004A5672"/>
    <w:rsid w:val="004B0A76"/>
    <w:rsid w:val="004B5843"/>
    <w:rsid w:val="004B717C"/>
    <w:rsid w:val="004B74A2"/>
    <w:rsid w:val="004D0669"/>
    <w:rsid w:val="004D2580"/>
    <w:rsid w:val="004D5879"/>
    <w:rsid w:val="004D6798"/>
    <w:rsid w:val="004D70B6"/>
    <w:rsid w:val="004E170D"/>
    <w:rsid w:val="004E4419"/>
    <w:rsid w:val="004F1278"/>
    <w:rsid w:val="004F41EA"/>
    <w:rsid w:val="004F7CEA"/>
    <w:rsid w:val="0050057A"/>
    <w:rsid w:val="005008DF"/>
    <w:rsid w:val="00501367"/>
    <w:rsid w:val="005061F1"/>
    <w:rsid w:val="00507C83"/>
    <w:rsid w:val="00517E78"/>
    <w:rsid w:val="005224F2"/>
    <w:rsid w:val="00523841"/>
    <w:rsid w:val="00532C81"/>
    <w:rsid w:val="00536697"/>
    <w:rsid w:val="00536A0A"/>
    <w:rsid w:val="00540EB5"/>
    <w:rsid w:val="00541F63"/>
    <w:rsid w:val="00545945"/>
    <w:rsid w:val="00545D88"/>
    <w:rsid w:val="00553433"/>
    <w:rsid w:val="00556C18"/>
    <w:rsid w:val="0055776D"/>
    <w:rsid w:val="00560F88"/>
    <w:rsid w:val="00562AD4"/>
    <w:rsid w:val="0056364B"/>
    <w:rsid w:val="0056366C"/>
    <w:rsid w:val="00564FA5"/>
    <w:rsid w:val="00565828"/>
    <w:rsid w:val="00570264"/>
    <w:rsid w:val="00570A4E"/>
    <w:rsid w:val="0057238A"/>
    <w:rsid w:val="00574B1E"/>
    <w:rsid w:val="00577DC8"/>
    <w:rsid w:val="00577F86"/>
    <w:rsid w:val="00582AAE"/>
    <w:rsid w:val="005863C9"/>
    <w:rsid w:val="00593129"/>
    <w:rsid w:val="00593871"/>
    <w:rsid w:val="005939FE"/>
    <w:rsid w:val="005A27E3"/>
    <w:rsid w:val="005A2E26"/>
    <w:rsid w:val="005A40E5"/>
    <w:rsid w:val="005A57FF"/>
    <w:rsid w:val="005A653C"/>
    <w:rsid w:val="005B20EE"/>
    <w:rsid w:val="005B2EDD"/>
    <w:rsid w:val="005B3E0D"/>
    <w:rsid w:val="005B4AAC"/>
    <w:rsid w:val="005C5B92"/>
    <w:rsid w:val="005C66E5"/>
    <w:rsid w:val="005D0874"/>
    <w:rsid w:val="005E4FAF"/>
    <w:rsid w:val="005F12B8"/>
    <w:rsid w:val="005F7A90"/>
    <w:rsid w:val="00602A89"/>
    <w:rsid w:val="0060550F"/>
    <w:rsid w:val="006065EA"/>
    <w:rsid w:val="00606C4B"/>
    <w:rsid w:val="00611565"/>
    <w:rsid w:val="00611B21"/>
    <w:rsid w:val="00617747"/>
    <w:rsid w:val="00622EFF"/>
    <w:rsid w:val="00622F7E"/>
    <w:rsid w:val="00630C40"/>
    <w:rsid w:val="00631A07"/>
    <w:rsid w:val="0063208E"/>
    <w:rsid w:val="00634B5D"/>
    <w:rsid w:val="00641FBE"/>
    <w:rsid w:val="006518C7"/>
    <w:rsid w:val="00653B5C"/>
    <w:rsid w:val="00653C0F"/>
    <w:rsid w:val="00654F59"/>
    <w:rsid w:val="00661706"/>
    <w:rsid w:val="00663D04"/>
    <w:rsid w:val="00664594"/>
    <w:rsid w:val="00666E4B"/>
    <w:rsid w:val="0067071C"/>
    <w:rsid w:val="00670766"/>
    <w:rsid w:val="00674DD9"/>
    <w:rsid w:val="0068241D"/>
    <w:rsid w:val="00682E0E"/>
    <w:rsid w:val="006845A3"/>
    <w:rsid w:val="00684D63"/>
    <w:rsid w:val="0068503B"/>
    <w:rsid w:val="006A15E0"/>
    <w:rsid w:val="006A23E3"/>
    <w:rsid w:val="006A4A8C"/>
    <w:rsid w:val="006A61A9"/>
    <w:rsid w:val="006B0218"/>
    <w:rsid w:val="006C43B2"/>
    <w:rsid w:val="006D02AF"/>
    <w:rsid w:val="006D1C2F"/>
    <w:rsid w:val="006D43D2"/>
    <w:rsid w:val="006D47B6"/>
    <w:rsid w:val="006D5E32"/>
    <w:rsid w:val="006E28A3"/>
    <w:rsid w:val="006F0638"/>
    <w:rsid w:val="00702489"/>
    <w:rsid w:val="007026E4"/>
    <w:rsid w:val="00716D5E"/>
    <w:rsid w:val="007213B0"/>
    <w:rsid w:val="00721AFB"/>
    <w:rsid w:val="00724332"/>
    <w:rsid w:val="007341F6"/>
    <w:rsid w:val="00735115"/>
    <w:rsid w:val="00735DF5"/>
    <w:rsid w:val="0073668A"/>
    <w:rsid w:val="00743F95"/>
    <w:rsid w:val="007512D0"/>
    <w:rsid w:val="00761652"/>
    <w:rsid w:val="00763CE0"/>
    <w:rsid w:val="00764AD9"/>
    <w:rsid w:val="00773800"/>
    <w:rsid w:val="00775010"/>
    <w:rsid w:val="00775828"/>
    <w:rsid w:val="007769ED"/>
    <w:rsid w:val="007820F4"/>
    <w:rsid w:val="00785698"/>
    <w:rsid w:val="007862FD"/>
    <w:rsid w:val="00792693"/>
    <w:rsid w:val="00792EF8"/>
    <w:rsid w:val="00794DD5"/>
    <w:rsid w:val="0079592E"/>
    <w:rsid w:val="00795DFD"/>
    <w:rsid w:val="00797C89"/>
    <w:rsid w:val="007A1943"/>
    <w:rsid w:val="007A2E6A"/>
    <w:rsid w:val="007B10DD"/>
    <w:rsid w:val="007B124A"/>
    <w:rsid w:val="007B587B"/>
    <w:rsid w:val="007B6703"/>
    <w:rsid w:val="007B68D5"/>
    <w:rsid w:val="007C01DD"/>
    <w:rsid w:val="007C3139"/>
    <w:rsid w:val="007C4504"/>
    <w:rsid w:val="007D0074"/>
    <w:rsid w:val="007E3B78"/>
    <w:rsid w:val="008008F7"/>
    <w:rsid w:val="008014A7"/>
    <w:rsid w:val="00813023"/>
    <w:rsid w:val="00813963"/>
    <w:rsid w:val="00814A34"/>
    <w:rsid w:val="00815AE3"/>
    <w:rsid w:val="00820A61"/>
    <w:rsid w:val="008210F8"/>
    <w:rsid w:val="0082120A"/>
    <w:rsid w:val="00824409"/>
    <w:rsid w:val="0082537A"/>
    <w:rsid w:val="0083335E"/>
    <w:rsid w:val="00847DF6"/>
    <w:rsid w:val="00854752"/>
    <w:rsid w:val="00862807"/>
    <w:rsid w:val="00880601"/>
    <w:rsid w:val="00882AA1"/>
    <w:rsid w:val="00884355"/>
    <w:rsid w:val="00887521"/>
    <w:rsid w:val="008931A8"/>
    <w:rsid w:val="00893E2B"/>
    <w:rsid w:val="0089652E"/>
    <w:rsid w:val="008A2E21"/>
    <w:rsid w:val="008A5389"/>
    <w:rsid w:val="008A58F0"/>
    <w:rsid w:val="008A6E81"/>
    <w:rsid w:val="008B45BF"/>
    <w:rsid w:val="008C2474"/>
    <w:rsid w:val="008C250D"/>
    <w:rsid w:val="008C4B15"/>
    <w:rsid w:val="008D1725"/>
    <w:rsid w:val="008D2FE2"/>
    <w:rsid w:val="008E0E59"/>
    <w:rsid w:val="008E3424"/>
    <w:rsid w:val="008E41D8"/>
    <w:rsid w:val="008E5BDD"/>
    <w:rsid w:val="008F0C25"/>
    <w:rsid w:val="008F6023"/>
    <w:rsid w:val="008F66A1"/>
    <w:rsid w:val="008F6B43"/>
    <w:rsid w:val="00900439"/>
    <w:rsid w:val="00904402"/>
    <w:rsid w:val="00912AED"/>
    <w:rsid w:val="00912F14"/>
    <w:rsid w:val="0091738F"/>
    <w:rsid w:val="00922261"/>
    <w:rsid w:val="00925B4C"/>
    <w:rsid w:val="00926757"/>
    <w:rsid w:val="00930B93"/>
    <w:rsid w:val="00930D74"/>
    <w:rsid w:val="00935B54"/>
    <w:rsid w:val="00936F24"/>
    <w:rsid w:val="009417F1"/>
    <w:rsid w:val="00942D6B"/>
    <w:rsid w:val="00950A9C"/>
    <w:rsid w:val="0095129E"/>
    <w:rsid w:val="00951F31"/>
    <w:rsid w:val="009522AA"/>
    <w:rsid w:val="009522EE"/>
    <w:rsid w:val="00953206"/>
    <w:rsid w:val="0095729D"/>
    <w:rsid w:val="009572E1"/>
    <w:rsid w:val="00972C91"/>
    <w:rsid w:val="00972F4C"/>
    <w:rsid w:val="009751B6"/>
    <w:rsid w:val="0098073F"/>
    <w:rsid w:val="00981897"/>
    <w:rsid w:val="00983033"/>
    <w:rsid w:val="00986FF8"/>
    <w:rsid w:val="0099030A"/>
    <w:rsid w:val="00995201"/>
    <w:rsid w:val="009963BC"/>
    <w:rsid w:val="009A0540"/>
    <w:rsid w:val="009A62A0"/>
    <w:rsid w:val="009A6969"/>
    <w:rsid w:val="009B35AE"/>
    <w:rsid w:val="009B44B9"/>
    <w:rsid w:val="009B5897"/>
    <w:rsid w:val="009B7449"/>
    <w:rsid w:val="009C21D3"/>
    <w:rsid w:val="009D1845"/>
    <w:rsid w:val="009D6108"/>
    <w:rsid w:val="009E37FA"/>
    <w:rsid w:val="009F25B9"/>
    <w:rsid w:val="009F41DE"/>
    <w:rsid w:val="00A007CC"/>
    <w:rsid w:val="00A0228E"/>
    <w:rsid w:val="00A029C2"/>
    <w:rsid w:val="00A06312"/>
    <w:rsid w:val="00A13EF9"/>
    <w:rsid w:val="00A1560B"/>
    <w:rsid w:val="00A2044A"/>
    <w:rsid w:val="00A20D13"/>
    <w:rsid w:val="00A2290B"/>
    <w:rsid w:val="00A36733"/>
    <w:rsid w:val="00A4520B"/>
    <w:rsid w:val="00A51F74"/>
    <w:rsid w:val="00A52D1B"/>
    <w:rsid w:val="00A54FAA"/>
    <w:rsid w:val="00A56564"/>
    <w:rsid w:val="00A57909"/>
    <w:rsid w:val="00A60B8E"/>
    <w:rsid w:val="00A7292A"/>
    <w:rsid w:val="00A84748"/>
    <w:rsid w:val="00A91C69"/>
    <w:rsid w:val="00A9364D"/>
    <w:rsid w:val="00A9461A"/>
    <w:rsid w:val="00A94B87"/>
    <w:rsid w:val="00AA3437"/>
    <w:rsid w:val="00AA5DE3"/>
    <w:rsid w:val="00AB15BD"/>
    <w:rsid w:val="00AB2617"/>
    <w:rsid w:val="00AB2E6F"/>
    <w:rsid w:val="00AC00DB"/>
    <w:rsid w:val="00AD3AA2"/>
    <w:rsid w:val="00AD479F"/>
    <w:rsid w:val="00AD6CAC"/>
    <w:rsid w:val="00AE20D1"/>
    <w:rsid w:val="00AE3E49"/>
    <w:rsid w:val="00AE5BE5"/>
    <w:rsid w:val="00AE6AD3"/>
    <w:rsid w:val="00AF03DE"/>
    <w:rsid w:val="00AF041F"/>
    <w:rsid w:val="00AF5267"/>
    <w:rsid w:val="00B06615"/>
    <w:rsid w:val="00B120F8"/>
    <w:rsid w:val="00B14EB7"/>
    <w:rsid w:val="00B2419C"/>
    <w:rsid w:val="00B272C6"/>
    <w:rsid w:val="00B335E3"/>
    <w:rsid w:val="00B408FB"/>
    <w:rsid w:val="00B41B76"/>
    <w:rsid w:val="00B47434"/>
    <w:rsid w:val="00B57C3C"/>
    <w:rsid w:val="00B63A0F"/>
    <w:rsid w:val="00B66D81"/>
    <w:rsid w:val="00B73496"/>
    <w:rsid w:val="00B80515"/>
    <w:rsid w:val="00B822EE"/>
    <w:rsid w:val="00B823AD"/>
    <w:rsid w:val="00B84EF8"/>
    <w:rsid w:val="00B90532"/>
    <w:rsid w:val="00B93759"/>
    <w:rsid w:val="00BA0B2B"/>
    <w:rsid w:val="00BA1E37"/>
    <w:rsid w:val="00BA3175"/>
    <w:rsid w:val="00BB60AF"/>
    <w:rsid w:val="00BC4306"/>
    <w:rsid w:val="00BC4DF5"/>
    <w:rsid w:val="00BD1CB3"/>
    <w:rsid w:val="00BD2A44"/>
    <w:rsid w:val="00BD5BEA"/>
    <w:rsid w:val="00BD7CBE"/>
    <w:rsid w:val="00BE47FC"/>
    <w:rsid w:val="00BE773F"/>
    <w:rsid w:val="00BF2F85"/>
    <w:rsid w:val="00BF3DB8"/>
    <w:rsid w:val="00C02608"/>
    <w:rsid w:val="00C032A8"/>
    <w:rsid w:val="00C03641"/>
    <w:rsid w:val="00C03C71"/>
    <w:rsid w:val="00C0558E"/>
    <w:rsid w:val="00C06B12"/>
    <w:rsid w:val="00C10753"/>
    <w:rsid w:val="00C11464"/>
    <w:rsid w:val="00C11725"/>
    <w:rsid w:val="00C13140"/>
    <w:rsid w:val="00C15795"/>
    <w:rsid w:val="00C17BCC"/>
    <w:rsid w:val="00C21F39"/>
    <w:rsid w:val="00C22975"/>
    <w:rsid w:val="00C25BC7"/>
    <w:rsid w:val="00C25F21"/>
    <w:rsid w:val="00C30782"/>
    <w:rsid w:val="00C346B2"/>
    <w:rsid w:val="00C424A4"/>
    <w:rsid w:val="00C42EE0"/>
    <w:rsid w:val="00C51194"/>
    <w:rsid w:val="00C515FE"/>
    <w:rsid w:val="00C548A4"/>
    <w:rsid w:val="00C5523E"/>
    <w:rsid w:val="00C56450"/>
    <w:rsid w:val="00C606C7"/>
    <w:rsid w:val="00C646A8"/>
    <w:rsid w:val="00C6527E"/>
    <w:rsid w:val="00C729A1"/>
    <w:rsid w:val="00C72A4D"/>
    <w:rsid w:val="00C73797"/>
    <w:rsid w:val="00C8350D"/>
    <w:rsid w:val="00C8478A"/>
    <w:rsid w:val="00C8736A"/>
    <w:rsid w:val="00C9134C"/>
    <w:rsid w:val="00C91972"/>
    <w:rsid w:val="00CA2090"/>
    <w:rsid w:val="00CB165F"/>
    <w:rsid w:val="00CB25CD"/>
    <w:rsid w:val="00CB2859"/>
    <w:rsid w:val="00CB2F46"/>
    <w:rsid w:val="00CB5DFF"/>
    <w:rsid w:val="00CB723A"/>
    <w:rsid w:val="00CB7AD2"/>
    <w:rsid w:val="00CC0665"/>
    <w:rsid w:val="00CC2C31"/>
    <w:rsid w:val="00CC424D"/>
    <w:rsid w:val="00CD0906"/>
    <w:rsid w:val="00CD1A0C"/>
    <w:rsid w:val="00CD1E10"/>
    <w:rsid w:val="00CE1291"/>
    <w:rsid w:val="00CE59D8"/>
    <w:rsid w:val="00CE5D67"/>
    <w:rsid w:val="00CF430D"/>
    <w:rsid w:val="00CF7924"/>
    <w:rsid w:val="00D0022C"/>
    <w:rsid w:val="00D1150C"/>
    <w:rsid w:val="00D1217C"/>
    <w:rsid w:val="00D2027D"/>
    <w:rsid w:val="00D24256"/>
    <w:rsid w:val="00D2443C"/>
    <w:rsid w:val="00D2607A"/>
    <w:rsid w:val="00D26D3D"/>
    <w:rsid w:val="00D27F89"/>
    <w:rsid w:val="00D35225"/>
    <w:rsid w:val="00D353E6"/>
    <w:rsid w:val="00D406B8"/>
    <w:rsid w:val="00D41576"/>
    <w:rsid w:val="00D42608"/>
    <w:rsid w:val="00D55F4E"/>
    <w:rsid w:val="00D57D67"/>
    <w:rsid w:val="00D62569"/>
    <w:rsid w:val="00D65E39"/>
    <w:rsid w:val="00D74BD9"/>
    <w:rsid w:val="00D844DE"/>
    <w:rsid w:val="00D84CDE"/>
    <w:rsid w:val="00D84DEA"/>
    <w:rsid w:val="00D856AA"/>
    <w:rsid w:val="00D96171"/>
    <w:rsid w:val="00DA108C"/>
    <w:rsid w:val="00DA278A"/>
    <w:rsid w:val="00DA5065"/>
    <w:rsid w:val="00DB660C"/>
    <w:rsid w:val="00DB6D6C"/>
    <w:rsid w:val="00DB7566"/>
    <w:rsid w:val="00DB7963"/>
    <w:rsid w:val="00DC0F4D"/>
    <w:rsid w:val="00DC31A8"/>
    <w:rsid w:val="00DD5808"/>
    <w:rsid w:val="00DD7A4E"/>
    <w:rsid w:val="00DE1028"/>
    <w:rsid w:val="00DE3FBB"/>
    <w:rsid w:val="00DE6CEE"/>
    <w:rsid w:val="00DF1356"/>
    <w:rsid w:val="00DF414A"/>
    <w:rsid w:val="00DF4C0F"/>
    <w:rsid w:val="00E01B0A"/>
    <w:rsid w:val="00E0339F"/>
    <w:rsid w:val="00E062D1"/>
    <w:rsid w:val="00E07DC3"/>
    <w:rsid w:val="00E16B49"/>
    <w:rsid w:val="00E2077C"/>
    <w:rsid w:val="00E23437"/>
    <w:rsid w:val="00E2429B"/>
    <w:rsid w:val="00E25FFD"/>
    <w:rsid w:val="00E271D0"/>
    <w:rsid w:val="00E30C09"/>
    <w:rsid w:val="00E3169B"/>
    <w:rsid w:val="00E35F8E"/>
    <w:rsid w:val="00E37910"/>
    <w:rsid w:val="00E45C04"/>
    <w:rsid w:val="00E45FE3"/>
    <w:rsid w:val="00E55A10"/>
    <w:rsid w:val="00E61452"/>
    <w:rsid w:val="00E644B9"/>
    <w:rsid w:val="00E64A77"/>
    <w:rsid w:val="00E66B60"/>
    <w:rsid w:val="00E66C5F"/>
    <w:rsid w:val="00E7139C"/>
    <w:rsid w:val="00E75E6E"/>
    <w:rsid w:val="00E840C1"/>
    <w:rsid w:val="00E87E3E"/>
    <w:rsid w:val="00E93D5A"/>
    <w:rsid w:val="00EA06A0"/>
    <w:rsid w:val="00EA1013"/>
    <w:rsid w:val="00EA2827"/>
    <w:rsid w:val="00EA64DC"/>
    <w:rsid w:val="00EB2A73"/>
    <w:rsid w:val="00EB6AB4"/>
    <w:rsid w:val="00EC0204"/>
    <w:rsid w:val="00EC17D1"/>
    <w:rsid w:val="00ED31BF"/>
    <w:rsid w:val="00EE1255"/>
    <w:rsid w:val="00EE4943"/>
    <w:rsid w:val="00EE5938"/>
    <w:rsid w:val="00EF1737"/>
    <w:rsid w:val="00EF449C"/>
    <w:rsid w:val="00F004D2"/>
    <w:rsid w:val="00F0183C"/>
    <w:rsid w:val="00F02B53"/>
    <w:rsid w:val="00F0343A"/>
    <w:rsid w:val="00F0399F"/>
    <w:rsid w:val="00F042FA"/>
    <w:rsid w:val="00F044DD"/>
    <w:rsid w:val="00F050FF"/>
    <w:rsid w:val="00F06E14"/>
    <w:rsid w:val="00F16DFB"/>
    <w:rsid w:val="00F20CEB"/>
    <w:rsid w:val="00F22FED"/>
    <w:rsid w:val="00F23880"/>
    <w:rsid w:val="00F31BE9"/>
    <w:rsid w:val="00F33D6D"/>
    <w:rsid w:val="00F36208"/>
    <w:rsid w:val="00F55A96"/>
    <w:rsid w:val="00F606E4"/>
    <w:rsid w:val="00F65B6B"/>
    <w:rsid w:val="00F76EBD"/>
    <w:rsid w:val="00F777A9"/>
    <w:rsid w:val="00F77941"/>
    <w:rsid w:val="00F8582B"/>
    <w:rsid w:val="00F9233C"/>
    <w:rsid w:val="00F95E84"/>
    <w:rsid w:val="00FB1AEC"/>
    <w:rsid w:val="00FB4E19"/>
    <w:rsid w:val="00FC0A64"/>
    <w:rsid w:val="00FC514B"/>
    <w:rsid w:val="00FC5235"/>
    <w:rsid w:val="00FC5B6D"/>
    <w:rsid w:val="00FD109E"/>
    <w:rsid w:val="00FD2E0D"/>
    <w:rsid w:val="00FD6587"/>
    <w:rsid w:val="00FE13BA"/>
    <w:rsid w:val="00FE2DF4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1E3BBF8"/>
  <w15:docId w15:val="{3736F6A8-EBE0-4F94-8182-41FEFE88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717C"/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350D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C8350D"/>
  </w:style>
  <w:style w:type="paragraph" w:styleId="a6">
    <w:name w:val="header"/>
    <w:basedOn w:val="a"/>
    <w:rsid w:val="00C8350D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7E3B78"/>
    <w:pPr>
      <w:spacing w:before="75" w:after="180"/>
      <w:ind w:left="75" w:right="75"/>
      <w:jc w:val="both"/>
    </w:pPr>
    <w:rPr>
      <w:rFonts w:ascii="Tahoma" w:hAnsi="Tahoma" w:cs="Tahoma"/>
      <w:sz w:val="20"/>
      <w:szCs w:val="20"/>
    </w:rPr>
  </w:style>
  <w:style w:type="character" w:styleId="a8">
    <w:name w:val="Hyperlink"/>
    <w:rsid w:val="009751B6"/>
    <w:rPr>
      <w:color w:val="0000FF"/>
      <w:u w:val="single"/>
    </w:rPr>
  </w:style>
  <w:style w:type="paragraph" w:styleId="a9">
    <w:name w:val="Balloon Text"/>
    <w:basedOn w:val="a"/>
    <w:semiHidden/>
    <w:rsid w:val="0019332A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C646A8"/>
    <w:rPr>
      <w:rFonts w:ascii="Arial" w:hAnsi="Arial" w:cs="Arial"/>
      <w:sz w:val="22"/>
      <w:szCs w:val="22"/>
    </w:rPr>
  </w:style>
  <w:style w:type="character" w:styleId="aa">
    <w:name w:val="annotation reference"/>
    <w:rsid w:val="00AF041F"/>
    <w:rPr>
      <w:sz w:val="16"/>
      <w:szCs w:val="16"/>
    </w:rPr>
  </w:style>
  <w:style w:type="paragraph" w:styleId="ab">
    <w:name w:val="annotation text"/>
    <w:basedOn w:val="a"/>
    <w:link w:val="ac"/>
    <w:rsid w:val="00AF041F"/>
    <w:rPr>
      <w:sz w:val="20"/>
      <w:szCs w:val="20"/>
    </w:rPr>
  </w:style>
  <w:style w:type="character" w:customStyle="1" w:styleId="ac">
    <w:name w:val="Текст примечания Знак"/>
    <w:link w:val="ab"/>
    <w:rsid w:val="00AF041F"/>
    <w:rPr>
      <w:rFonts w:ascii="Arial" w:hAnsi="Arial" w:cs="Arial"/>
    </w:rPr>
  </w:style>
  <w:style w:type="paragraph" w:styleId="ad">
    <w:name w:val="annotation subject"/>
    <w:basedOn w:val="ab"/>
    <w:next w:val="ab"/>
    <w:link w:val="ae"/>
    <w:rsid w:val="00AF041F"/>
    <w:rPr>
      <w:b/>
      <w:bCs/>
    </w:rPr>
  </w:style>
  <w:style w:type="character" w:customStyle="1" w:styleId="ae">
    <w:name w:val="Тема примечания Знак"/>
    <w:link w:val="ad"/>
    <w:rsid w:val="00AF041F"/>
    <w:rPr>
      <w:rFonts w:ascii="Arial" w:hAnsi="Arial" w:cs="Arial"/>
      <w:b/>
      <w:bCs/>
    </w:rPr>
  </w:style>
  <w:style w:type="paragraph" w:styleId="af">
    <w:name w:val="Revision"/>
    <w:hidden/>
    <w:uiPriority w:val="99"/>
    <w:semiHidden/>
    <w:rsid w:val="00366159"/>
    <w:rPr>
      <w:rFonts w:ascii="Arial" w:hAnsi="Arial" w:cs="Arial"/>
      <w:sz w:val="22"/>
      <w:szCs w:val="22"/>
    </w:rPr>
  </w:style>
  <w:style w:type="paragraph" w:styleId="af0">
    <w:name w:val="List Paragraph"/>
    <w:basedOn w:val="a"/>
    <w:uiPriority w:val="34"/>
    <w:qFormat/>
    <w:rsid w:val="00015A55"/>
    <w:pPr>
      <w:ind w:left="720"/>
      <w:contextualSpacing/>
    </w:pPr>
  </w:style>
  <w:style w:type="table" w:styleId="af1">
    <w:name w:val="Table Grid"/>
    <w:basedOn w:val="a1"/>
    <w:rsid w:val="0005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91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B2D5-935A-4B3F-869D-D049E8B4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Mir-Pharm Ltd.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User</dc:creator>
  <cp:lastModifiedBy>Землянская Ольга</cp:lastModifiedBy>
  <cp:revision>12</cp:revision>
  <cp:lastPrinted>2018-10-15T12:35:00Z</cp:lastPrinted>
  <dcterms:created xsi:type="dcterms:W3CDTF">2018-09-11T11:37:00Z</dcterms:created>
  <dcterms:modified xsi:type="dcterms:W3CDTF">2018-10-15T12:35:00Z</dcterms:modified>
</cp:coreProperties>
</file>